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10C19F" w14:textId="77777777" w:rsidR="00016726" w:rsidRPr="00245AEF" w:rsidRDefault="00016726" w:rsidP="00823651">
      <w:pPr>
        <w:spacing w:line="276" w:lineRule="auto"/>
        <w:jc w:val="both"/>
        <w:rPr>
          <w:rFonts w:ascii="Times New Roman" w:hAnsi="Times New Roman" w:cs="Times New Roman"/>
          <w:b/>
          <w:sz w:val="24"/>
          <w:szCs w:val="24"/>
        </w:rPr>
      </w:pPr>
      <w:r w:rsidRPr="00245AEF">
        <w:rPr>
          <w:rFonts w:ascii="Times New Roman" w:hAnsi="Times New Roman" w:cs="Times New Roman"/>
          <w:b/>
          <w:noProof/>
          <w:sz w:val="24"/>
          <w:szCs w:val="24"/>
        </w:rPr>
        <w:drawing>
          <wp:inline distT="0" distB="0" distL="0" distR="0" wp14:anchorId="7B3E7C4E" wp14:editId="2733A636">
            <wp:extent cx="1455420" cy="14554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ownloa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55420" cy="1455420"/>
                    </a:xfrm>
                    <a:prstGeom prst="rect">
                      <a:avLst/>
                    </a:prstGeom>
                  </pic:spPr>
                </pic:pic>
              </a:graphicData>
            </a:graphic>
          </wp:inline>
        </w:drawing>
      </w:r>
      <w:r w:rsidRPr="00245AEF">
        <w:rPr>
          <w:rFonts w:ascii="Times New Roman" w:hAnsi="Times New Roman" w:cs="Times New Roman"/>
          <w:b/>
          <w:sz w:val="24"/>
          <w:szCs w:val="24"/>
        </w:rPr>
        <w:t xml:space="preserve">                          </w:t>
      </w:r>
    </w:p>
    <w:p w14:paraId="36E0DC23" w14:textId="145E9338" w:rsidR="00016726" w:rsidRPr="00245AEF" w:rsidRDefault="00141D63" w:rsidP="00C92469">
      <w:pPr>
        <w:spacing w:line="276" w:lineRule="auto"/>
        <w:jc w:val="right"/>
        <w:rPr>
          <w:rFonts w:ascii="Times New Roman" w:hAnsi="Times New Roman" w:cs="Times New Roman"/>
          <w:b/>
          <w:sz w:val="36"/>
          <w:szCs w:val="36"/>
        </w:rPr>
      </w:pPr>
      <w:r w:rsidRPr="00245AEF">
        <w:rPr>
          <w:rFonts w:ascii="Times New Roman" w:hAnsi="Times New Roman" w:cs="Times New Roman"/>
          <w:b/>
          <w:sz w:val="36"/>
          <w:szCs w:val="36"/>
        </w:rPr>
        <w:t xml:space="preserve">Agenda 2030 of the United Nations </w:t>
      </w:r>
      <w:r w:rsidR="00016726" w:rsidRPr="00245AEF">
        <w:rPr>
          <w:rFonts w:ascii="Times New Roman" w:hAnsi="Times New Roman" w:cs="Times New Roman"/>
          <w:b/>
          <w:sz w:val="36"/>
          <w:szCs w:val="36"/>
        </w:rPr>
        <w:t>Sustainable Development Goal 5: Gender Equality</w:t>
      </w:r>
    </w:p>
    <w:p w14:paraId="6B69E96D" w14:textId="73F77298" w:rsidR="00016726" w:rsidRPr="00245AEF" w:rsidRDefault="00C92469" w:rsidP="00C92469">
      <w:pPr>
        <w:spacing w:line="276" w:lineRule="auto"/>
        <w:jc w:val="right"/>
        <w:rPr>
          <w:rFonts w:ascii="Times New Roman" w:hAnsi="Times New Roman" w:cs="Times New Roman"/>
          <w:b/>
          <w:sz w:val="36"/>
          <w:szCs w:val="36"/>
        </w:rPr>
      </w:pPr>
      <w:r>
        <w:rPr>
          <w:rFonts w:ascii="Times New Roman" w:hAnsi="Times New Roman" w:cs="Times New Roman"/>
          <w:b/>
          <w:sz w:val="36"/>
          <w:szCs w:val="36"/>
        </w:rPr>
        <w:t xml:space="preserve">Mapping &amp; </w:t>
      </w:r>
      <w:r w:rsidR="00016726" w:rsidRPr="00245AEF">
        <w:rPr>
          <w:rFonts w:ascii="Times New Roman" w:hAnsi="Times New Roman" w:cs="Times New Roman"/>
          <w:b/>
          <w:sz w:val="36"/>
          <w:szCs w:val="36"/>
        </w:rPr>
        <w:t>Working Paper 2020</w:t>
      </w:r>
      <w:r>
        <w:rPr>
          <w:rFonts w:ascii="Times New Roman" w:hAnsi="Times New Roman" w:cs="Times New Roman"/>
          <w:b/>
          <w:sz w:val="36"/>
          <w:szCs w:val="36"/>
        </w:rPr>
        <w:t>*</w:t>
      </w:r>
      <w:r>
        <w:rPr>
          <w:rStyle w:val="FootnoteReference"/>
          <w:rFonts w:ascii="Times New Roman" w:hAnsi="Times New Roman" w:cs="Times New Roman"/>
          <w:b/>
          <w:sz w:val="36"/>
          <w:szCs w:val="36"/>
        </w:rPr>
        <w:footnoteReference w:id="1"/>
      </w:r>
    </w:p>
    <w:sdt>
      <w:sdtPr>
        <w:rPr>
          <w:rFonts w:asciiTheme="minorHAnsi" w:eastAsiaTheme="minorHAnsi" w:hAnsiTheme="minorHAnsi" w:cstheme="minorBidi"/>
          <w:color w:val="auto"/>
          <w:sz w:val="24"/>
          <w:szCs w:val="24"/>
        </w:rPr>
        <w:id w:val="-677033144"/>
        <w:docPartObj>
          <w:docPartGallery w:val="Table of Contents"/>
          <w:docPartUnique/>
        </w:docPartObj>
      </w:sdtPr>
      <w:sdtEndPr>
        <w:rPr>
          <w:b/>
          <w:bCs/>
          <w:noProof/>
        </w:rPr>
      </w:sdtEndPr>
      <w:sdtContent>
        <w:p w14:paraId="66FE6F86" w14:textId="12C1B3C3" w:rsidR="00245AEF" w:rsidRPr="00A0476B" w:rsidRDefault="00245AEF" w:rsidP="00C92469">
          <w:pPr>
            <w:pStyle w:val="TOCHeading"/>
            <w:spacing w:line="276" w:lineRule="auto"/>
            <w:jc w:val="center"/>
            <w:rPr>
              <w:rFonts w:ascii="Times New Roman" w:hAnsi="Times New Roman" w:cs="Times New Roman"/>
              <w:b/>
              <w:color w:val="auto"/>
              <w:sz w:val="24"/>
              <w:szCs w:val="24"/>
            </w:rPr>
          </w:pPr>
          <w:r w:rsidRPr="00A0476B">
            <w:rPr>
              <w:rFonts w:ascii="Times New Roman" w:hAnsi="Times New Roman" w:cs="Times New Roman"/>
              <w:b/>
              <w:color w:val="auto"/>
              <w:sz w:val="24"/>
              <w:szCs w:val="24"/>
            </w:rPr>
            <w:t>Table of Contents</w:t>
          </w:r>
        </w:p>
        <w:p w14:paraId="0785D5E4" w14:textId="77777777" w:rsidR="00A0476B" w:rsidRDefault="00245AEF">
          <w:pPr>
            <w:pStyle w:val="TOC1"/>
            <w:tabs>
              <w:tab w:val="right" w:leader="dot" w:pos="9350"/>
            </w:tabs>
            <w:rPr>
              <w:rFonts w:eastAsiaTheme="minorEastAsia"/>
              <w:noProof/>
            </w:rPr>
          </w:pPr>
          <w:r w:rsidRPr="00245AEF">
            <w:rPr>
              <w:sz w:val="24"/>
              <w:szCs w:val="24"/>
            </w:rPr>
            <w:fldChar w:fldCharType="begin"/>
          </w:r>
          <w:r w:rsidRPr="00245AEF">
            <w:rPr>
              <w:sz w:val="24"/>
              <w:szCs w:val="24"/>
            </w:rPr>
            <w:instrText xml:space="preserve"> TOC \o "1-3" \h \z \u </w:instrText>
          </w:r>
          <w:r w:rsidRPr="00245AEF">
            <w:rPr>
              <w:sz w:val="24"/>
              <w:szCs w:val="24"/>
            </w:rPr>
            <w:fldChar w:fldCharType="separate"/>
          </w:r>
          <w:hyperlink w:anchor="_Toc34723024" w:history="1">
            <w:r w:rsidR="00A0476B" w:rsidRPr="004422E0">
              <w:rPr>
                <w:rStyle w:val="Hyperlink"/>
                <w:rFonts w:ascii="Times New Roman" w:hAnsi="Times New Roman" w:cs="Times New Roman"/>
                <w:b/>
                <w:noProof/>
              </w:rPr>
              <w:t>SDG 5: Targets and Indicators</w:t>
            </w:r>
            <w:r w:rsidR="00A0476B">
              <w:rPr>
                <w:noProof/>
                <w:webHidden/>
              </w:rPr>
              <w:tab/>
            </w:r>
            <w:r w:rsidR="00A0476B">
              <w:rPr>
                <w:noProof/>
                <w:webHidden/>
              </w:rPr>
              <w:fldChar w:fldCharType="begin"/>
            </w:r>
            <w:r w:rsidR="00A0476B">
              <w:rPr>
                <w:noProof/>
                <w:webHidden/>
              </w:rPr>
              <w:instrText xml:space="preserve"> PAGEREF _Toc34723024 \h </w:instrText>
            </w:r>
            <w:r w:rsidR="00A0476B">
              <w:rPr>
                <w:noProof/>
                <w:webHidden/>
              </w:rPr>
            </w:r>
            <w:r w:rsidR="00A0476B">
              <w:rPr>
                <w:noProof/>
                <w:webHidden/>
              </w:rPr>
              <w:fldChar w:fldCharType="separate"/>
            </w:r>
            <w:r w:rsidR="00A0476B">
              <w:rPr>
                <w:noProof/>
                <w:webHidden/>
              </w:rPr>
              <w:t>3</w:t>
            </w:r>
            <w:r w:rsidR="00A0476B">
              <w:rPr>
                <w:noProof/>
                <w:webHidden/>
              </w:rPr>
              <w:fldChar w:fldCharType="end"/>
            </w:r>
          </w:hyperlink>
        </w:p>
        <w:p w14:paraId="346B4A78" w14:textId="77777777" w:rsidR="00A0476B" w:rsidRDefault="00A0476B">
          <w:pPr>
            <w:pStyle w:val="TOC1"/>
            <w:tabs>
              <w:tab w:val="right" w:leader="dot" w:pos="9350"/>
            </w:tabs>
            <w:rPr>
              <w:rFonts w:eastAsiaTheme="minorEastAsia"/>
              <w:noProof/>
            </w:rPr>
          </w:pPr>
          <w:hyperlink w:anchor="_Toc34723025" w:history="1">
            <w:r w:rsidRPr="004422E0">
              <w:rPr>
                <w:rStyle w:val="Hyperlink"/>
                <w:rFonts w:ascii="Times New Roman" w:hAnsi="Times New Roman" w:cs="Times New Roman"/>
                <w:b/>
                <w:noProof/>
              </w:rPr>
              <w:t>Overview:</w:t>
            </w:r>
            <w:r>
              <w:rPr>
                <w:noProof/>
                <w:webHidden/>
              </w:rPr>
              <w:tab/>
            </w:r>
            <w:r>
              <w:rPr>
                <w:noProof/>
                <w:webHidden/>
              </w:rPr>
              <w:fldChar w:fldCharType="begin"/>
            </w:r>
            <w:r>
              <w:rPr>
                <w:noProof/>
                <w:webHidden/>
              </w:rPr>
              <w:instrText xml:space="preserve"> PAGEREF _Toc34723025 \h </w:instrText>
            </w:r>
            <w:r>
              <w:rPr>
                <w:noProof/>
                <w:webHidden/>
              </w:rPr>
            </w:r>
            <w:r>
              <w:rPr>
                <w:noProof/>
                <w:webHidden/>
              </w:rPr>
              <w:fldChar w:fldCharType="separate"/>
            </w:r>
            <w:r>
              <w:rPr>
                <w:noProof/>
                <w:webHidden/>
              </w:rPr>
              <w:t>4</w:t>
            </w:r>
            <w:r>
              <w:rPr>
                <w:noProof/>
                <w:webHidden/>
              </w:rPr>
              <w:fldChar w:fldCharType="end"/>
            </w:r>
          </w:hyperlink>
        </w:p>
        <w:p w14:paraId="1314B1BE" w14:textId="77777777" w:rsidR="00A0476B" w:rsidRDefault="00A0476B">
          <w:pPr>
            <w:pStyle w:val="TOC1"/>
            <w:tabs>
              <w:tab w:val="right" w:leader="dot" w:pos="9350"/>
            </w:tabs>
            <w:rPr>
              <w:rFonts w:eastAsiaTheme="minorEastAsia"/>
              <w:noProof/>
            </w:rPr>
          </w:pPr>
          <w:hyperlink w:anchor="_Toc34723026" w:history="1">
            <w:r w:rsidRPr="004422E0">
              <w:rPr>
                <w:rStyle w:val="Hyperlink"/>
                <w:rFonts w:ascii="Times New Roman" w:hAnsi="Times New Roman" w:cs="Times New Roman"/>
                <w:b/>
                <w:noProof/>
              </w:rPr>
              <w:t>Case of Pakistan:</w:t>
            </w:r>
            <w:r>
              <w:rPr>
                <w:noProof/>
                <w:webHidden/>
              </w:rPr>
              <w:tab/>
            </w:r>
            <w:r>
              <w:rPr>
                <w:noProof/>
                <w:webHidden/>
              </w:rPr>
              <w:fldChar w:fldCharType="begin"/>
            </w:r>
            <w:r>
              <w:rPr>
                <w:noProof/>
                <w:webHidden/>
              </w:rPr>
              <w:instrText xml:space="preserve"> PAGEREF _Toc34723026 \h </w:instrText>
            </w:r>
            <w:r>
              <w:rPr>
                <w:noProof/>
                <w:webHidden/>
              </w:rPr>
            </w:r>
            <w:r>
              <w:rPr>
                <w:noProof/>
                <w:webHidden/>
              </w:rPr>
              <w:fldChar w:fldCharType="separate"/>
            </w:r>
            <w:r>
              <w:rPr>
                <w:noProof/>
                <w:webHidden/>
              </w:rPr>
              <w:t>5</w:t>
            </w:r>
            <w:r>
              <w:rPr>
                <w:noProof/>
                <w:webHidden/>
              </w:rPr>
              <w:fldChar w:fldCharType="end"/>
            </w:r>
          </w:hyperlink>
        </w:p>
        <w:p w14:paraId="1BF378D4" w14:textId="77777777" w:rsidR="00A0476B" w:rsidRDefault="00A0476B">
          <w:pPr>
            <w:pStyle w:val="TOC1"/>
            <w:tabs>
              <w:tab w:val="right" w:leader="dot" w:pos="9350"/>
            </w:tabs>
            <w:rPr>
              <w:rFonts w:eastAsiaTheme="minorEastAsia"/>
              <w:noProof/>
            </w:rPr>
          </w:pPr>
          <w:hyperlink w:anchor="_Toc34723027" w:history="1">
            <w:r w:rsidRPr="004422E0">
              <w:rPr>
                <w:rStyle w:val="Hyperlink"/>
                <w:rFonts w:ascii="Times New Roman" w:hAnsi="Times New Roman" w:cs="Times New Roman"/>
                <w:b/>
                <w:noProof/>
              </w:rPr>
              <w:t>Key Initiatives undertaken:</w:t>
            </w:r>
            <w:r>
              <w:rPr>
                <w:noProof/>
                <w:webHidden/>
              </w:rPr>
              <w:tab/>
            </w:r>
            <w:r>
              <w:rPr>
                <w:noProof/>
                <w:webHidden/>
              </w:rPr>
              <w:fldChar w:fldCharType="begin"/>
            </w:r>
            <w:r>
              <w:rPr>
                <w:noProof/>
                <w:webHidden/>
              </w:rPr>
              <w:instrText xml:space="preserve"> PAGEREF _Toc34723027 \h </w:instrText>
            </w:r>
            <w:r>
              <w:rPr>
                <w:noProof/>
                <w:webHidden/>
              </w:rPr>
            </w:r>
            <w:r>
              <w:rPr>
                <w:noProof/>
                <w:webHidden/>
              </w:rPr>
              <w:fldChar w:fldCharType="separate"/>
            </w:r>
            <w:r>
              <w:rPr>
                <w:noProof/>
                <w:webHidden/>
              </w:rPr>
              <w:t>5</w:t>
            </w:r>
            <w:r>
              <w:rPr>
                <w:noProof/>
                <w:webHidden/>
              </w:rPr>
              <w:fldChar w:fldCharType="end"/>
            </w:r>
          </w:hyperlink>
        </w:p>
        <w:p w14:paraId="666F1655" w14:textId="77777777" w:rsidR="00A0476B" w:rsidRDefault="00A0476B">
          <w:pPr>
            <w:pStyle w:val="TOC1"/>
            <w:tabs>
              <w:tab w:val="right" w:leader="dot" w:pos="9350"/>
            </w:tabs>
            <w:rPr>
              <w:rFonts w:eastAsiaTheme="minorEastAsia"/>
              <w:noProof/>
            </w:rPr>
          </w:pPr>
          <w:hyperlink w:anchor="_Toc34723028" w:history="1">
            <w:r w:rsidRPr="004422E0">
              <w:rPr>
                <w:rStyle w:val="Hyperlink"/>
                <w:rFonts w:ascii="Times New Roman" w:hAnsi="Times New Roman" w:cs="Times New Roman"/>
                <w:b/>
                <w:noProof/>
              </w:rPr>
              <w:t>Priorities and Targets</w:t>
            </w:r>
            <w:r>
              <w:rPr>
                <w:noProof/>
                <w:webHidden/>
              </w:rPr>
              <w:tab/>
            </w:r>
            <w:r>
              <w:rPr>
                <w:noProof/>
                <w:webHidden/>
              </w:rPr>
              <w:fldChar w:fldCharType="begin"/>
            </w:r>
            <w:r>
              <w:rPr>
                <w:noProof/>
                <w:webHidden/>
              </w:rPr>
              <w:instrText xml:space="preserve"> PAGEREF _Toc34723028 \h </w:instrText>
            </w:r>
            <w:r>
              <w:rPr>
                <w:noProof/>
                <w:webHidden/>
              </w:rPr>
            </w:r>
            <w:r>
              <w:rPr>
                <w:noProof/>
                <w:webHidden/>
              </w:rPr>
              <w:fldChar w:fldCharType="separate"/>
            </w:r>
            <w:r>
              <w:rPr>
                <w:noProof/>
                <w:webHidden/>
              </w:rPr>
              <w:t>7</w:t>
            </w:r>
            <w:r>
              <w:rPr>
                <w:noProof/>
                <w:webHidden/>
              </w:rPr>
              <w:fldChar w:fldCharType="end"/>
            </w:r>
          </w:hyperlink>
        </w:p>
        <w:p w14:paraId="4EB8B95B" w14:textId="77777777" w:rsidR="00A0476B" w:rsidRDefault="00A0476B">
          <w:pPr>
            <w:pStyle w:val="TOC1"/>
            <w:tabs>
              <w:tab w:val="right" w:leader="dot" w:pos="9350"/>
            </w:tabs>
            <w:rPr>
              <w:rFonts w:eastAsiaTheme="minorEastAsia"/>
              <w:noProof/>
            </w:rPr>
          </w:pPr>
          <w:hyperlink w:anchor="_Toc34723029" w:history="1">
            <w:r w:rsidRPr="004422E0">
              <w:rPr>
                <w:rStyle w:val="Hyperlink"/>
                <w:rFonts w:ascii="Times New Roman" w:hAnsi="Times New Roman" w:cs="Times New Roman"/>
                <w:b/>
                <w:noProof/>
              </w:rPr>
              <w:t>Research Findings</w:t>
            </w:r>
            <w:r>
              <w:rPr>
                <w:noProof/>
                <w:webHidden/>
              </w:rPr>
              <w:tab/>
            </w:r>
            <w:r>
              <w:rPr>
                <w:noProof/>
                <w:webHidden/>
              </w:rPr>
              <w:fldChar w:fldCharType="begin"/>
            </w:r>
            <w:r>
              <w:rPr>
                <w:noProof/>
                <w:webHidden/>
              </w:rPr>
              <w:instrText xml:space="preserve"> PAGEREF _Toc34723029 \h </w:instrText>
            </w:r>
            <w:r>
              <w:rPr>
                <w:noProof/>
                <w:webHidden/>
              </w:rPr>
            </w:r>
            <w:r>
              <w:rPr>
                <w:noProof/>
                <w:webHidden/>
              </w:rPr>
              <w:fldChar w:fldCharType="separate"/>
            </w:r>
            <w:r>
              <w:rPr>
                <w:noProof/>
                <w:webHidden/>
              </w:rPr>
              <w:t>7</w:t>
            </w:r>
            <w:r>
              <w:rPr>
                <w:noProof/>
                <w:webHidden/>
              </w:rPr>
              <w:fldChar w:fldCharType="end"/>
            </w:r>
          </w:hyperlink>
        </w:p>
        <w:p w14:paraId="1FABC947" w14:textId="77777777" w:rsidR="00A0476B" w:rsidRDefault="00A0476B">
          <w:pPr>
            <w:pStyle w:val="TOC1"/>
            <w:tabs>
              <w:tab w:val="right" w:leader="dot" w:pos="9350"/>
            </w:tabs>
            <w:rPr>
              <w:rFonts w:eastAsiaTheme="minorEastAsia"/>
              <w:noProof/>
            </w:rPr>
          </w:pPr>
          <w:hyperlink w:anchor="_Toc34723030" w:history="1">
            <w:r w:rsidRPr="004422E0">
              <w:rPr>
                <w:rStyle w:val="Hyperlink"/>
                <w:rFonts w:ascii="Times New Roman" w:hAnsi="Times New Roman" w:cs="Times New Roman"/>
                <w:b/>
                <w:noProof/>
              </w:rPr>
              <w:t>ICT and Appropriate Technology</w:t>
            </w:r>
            <w:r>
              <w:rPr>
                <w:noProof/>
                <w:webHidden/>
              </w:rPr>
              <w:tab/>
            </w:r>
            <w:r>
              <w:rPr>
                <w:noProof/>
                <w:webHidden/>
              </w:rPr>
              <w:fldChar w:fldCharType="begin"/>
            </w:r>
            <w:r>
              <w:rPr>
                <w:noProof/>
                <w:webHidden/>
              </w:rPr>
              <w:instrText xml:space="preserve"> PAGEREF _Toc34723030 \h </w:instrText>
            </w:r>
            <w:r>
              <w:rPr>
                <w:noProof/>
                <w:webHidden/>
              </w:rPr>
            </w:r>
            <w:r>
              <w:rPr>
                <w:noProof/>
                <w:webHidden/>
              </w:rPr>
              <w:fldChar w:fldCharType="separate"/>
            </w:r>
            <w:r>
              <w:rPr>
                <w:noProof/>
                <w:webHidden/>
              </w:rPr>
              <w:t>7</w:t>
            </w:r>
            <w:r>
              <w:rPr>
                <w:noProof/>
                <w:webHidden/>
              </w:rPr>
              <w:fldChar w:fldCharType="end"/>
            </w:r>
          </w:hyperlink>
        </w:p>
        <w:p w14:paraId="1C556DE1" w14:textId="77777777" w:rsidR="00A0476B" w:rsidRDefault="00A0476B">
          <w:pPr>
            <w:pStyle w:val="TOC1"/>
            <w:tabs>
              <w:tab w:val="right" w:leader="dot" w:pos="9350"/>
            </w:tabs>
            <w:rPr>
              <w:rFonts w:eastAsiaTheme="minorEastAsia"/>
              <w:noProof/>
            </w:rPr>
          </w:pPr>
          <w:hyperlink w:anchor="_Toc34723031" w:history="1">
            <w:r w:rsidRPr="004422E0">
              <w:rPr>
                <w:rStyle w:val="Hyperlink"/>
                <w:rFonts w:ascii="Times New Roman" w:hAnsi="Times New Roman" w:cs="Times New Roman"/>
                <w:b/>
                <w:noProof/>
              </w:rPr>
              <w:t>Land Use and Ownership Rights</w:t>
            </w:r>
            <w:r>
              <w:rPr>
                <w:noProof/>
                <w:webHidden/>
              </w:rPr>
              <w:tab/>
            </w:r>
            <w:r>
              <w:rPr>
                <w:noProof/>
                <w:webHidden/>
              </w:rPr>
              <w:fldChar w:fldCharType="begin"/>
            </w:r>
            <w:r>
              <w:rPr>
                <w:noProof/>
                <w:webHidden/>
              </w:rPr>
              <w:instrText xml:space="preserve"> PAGEREF _Toc34723031 \h </w:instrText>
            </w:r>
            <w:r>
              <w:rPr>
                <w:noProof/>
                <w:webHidden/>
              </w:rPr>
            </w:r>
            <w:r>
              <w:rPr>
                <w:noProof/>
                <w:webHidden/>
              </w:rPr>
              <w:fldChar w:fldCharType="separate"/>
            </w:r>
            <w:r>
              <w:rPr>
                <w:noProof/>
                <w:webHidden/>
              </w:rPr>
              <w:t>8</w:t>
            </w:r>
            <w:r>
              <w:rPr>
                <w:noProof/>
                <w:webHidden/>
              </w:rPr>
              <w:fldChar w:fldCharType="end"/>
            </w:r>
          </w:hyperlink>
        </w:p>
        <w:p w14:paraId="1465165A" w14:textId="77777777" w:rsidR="00A0476B" w:rsidRDefault="00A0476B">
          <w:pPr>
            <w:pStyle w:val="TOC1"/>
            <w:tabs>
              <w:tab w:val="right" w:leader="dot" w:pos="9350"/>
            </w:tabs>
            <w:rPr>
              <w:rFonts w:eastAsiaTheme="minorEastAsia"/>
              <w:noProof/>
            </w:rPr>
          </w:pPr>
          <w:hyperlink w:anchor="_Toc34723032" w:history="1">
            <w:r w:rsidRPr="004422E0">
              <w:rPr>
                <w:rStyle w:val="Hyperlink"/>
                <w:rFonts w:ascii="Times New Roman" w:hAnsi="Times New Roman" w:cs="Times New Roman"/>
                <w:b/>
                <w:noProof/>
              </w:rPr>
              <w:t>Data on Pakistan</w:t>
            </w:r>
            <w:r>
              <w:rPr>
                <w:noProof/>
                <w:webHidden/>
              </w:rPr>
              <w:tab/>
            </w:r>
            <w:r>
              <w:rPr>
                <w:noProof/>
                <w:webHidden/>
              </w:rPr>
              <w:fldChar w:fldCharType="begin"/>
            </w:r>
            <w:r>
              <w:rPr>
                <w:noProof/>
                <w:webHidden/>
              </w:rPr>
              <w:instrText xml:space="preserve"> PAGEREF _Toc34723032 \h </w:instrText>
            </w:r>
            <w:r>
              <w:rPr>
                <w:noProof/>
                <w:webHidden/>
              </w:rPr>
            </w:r>
            <w:r>
              <w:rPr>
                <w:noProof/>
                <w:webHidden/>
              </w:rPr>
              <w:fldChar w:fldCharType="separate"/>
            </w:r>
            <w:r>
              <w:rPr>
                <w:noProof/>
                <w:webHidden/>
              </w:rPr>
              <w:t>8</w:t>
            </w:r>
            <w:r>
              <w:rPr>
                <w:noProof/>
                <w:webHidden/>
              </w:rPr>
              <w:fldChar w:fldCharType="end"/>
            </w:r>
          </w:hyperlink>
        </w:p>
        <w:p w14:paraId="0517245C" w14:textId="77777777" w:rsidR="00A0476B" w:rsidRDefault="00A0476B">
          <w:pPr>
            <w:pStyle w:val="TOC1"/>
            <w:tabs>
              <w:tab w:val="right" w:leader="dot" w:pos="9350"/>
            </w:tabs>
            <w:rPr>
              <w:rFonts w:eastAsiaTheme="minorEastAsia"/>
              <w:noProof/>
            </w:rPr>
          </w:pPr>
          <w:hyperlink w:anchor="_Toc34723033" w:history="1">
            <w:r w:rsidRPr="004422E0">
              <w:rPr>
                <w:rStyle w:val="Hyperlink"/>
                <w:rFonts w:ascii="Times New Roman" w:hAnsi="Times New Roman" w:cs="Times New Roman"/>
                <w:b/>
                <w:noProof/>
              </w:rPr>
              <w:t>Legislation on SDG 5</w:t>
            </w:r>
            <w:r>
              <w:rPr>
                <w:noProof/>
                <w:webHidden/>
              </w:rPr>
              <w:tab/>
            </w:r>
            <w:r>
              <w:rPr>
                <w:noProof/>
                <w:webHidden/>
              </w:rPr>
              <w:fldChar w:fldCharType="begin"/>
            </w:r>
            <w:r>
              <w:rPr>
                <w:noProof/>
                <w:webHidden/>
              </w:rPr>
              <w:instrText xml:space="preserve"> PAGEREF _Toc34723033 \h </w:instrText>
            </w:r>
            <w:r>
              <w:rPr>
                <w:noProof/>
                <w:webHidden/>
              </w:rPr>
            </w:r>
            <w:r>
              <w:rPr>
                <w:noProof/>
                <w:webHidden/>
              </w:rPr>
              <w:fldChar w:fldCharType="separate"/>
            </w:r>
            <w:r>
              <w:rPr>
                <w:noProof/>
                <w:webHidden/>
              </w:rPr>
              <w:t>8</w:t>
            </w:r>
            <w:r>
              <w:rPr>
                <w:noProof/>
                <w:webHidden/>
              </w:rPr>
              <w:fldChar w:fldCharType="end"/>
            </w:r>
          </w:hyperlink>
        </w:p>
        <w:p w14:paraId="63DA9099" w14:textId="77777777" w:rsidR="00A0476B" w:rsidRDefault="00A0476B">
          <w:pPr>
            <w:pStyle w:val="TOC1"/>
            <w:tabs>
              <w:tab w:val="right" w:leader="dot" w:pos="9350"/>
            </w:tabs>
            <w:rPr>
              <w:rFonts w:eastAsiaTheme="minorEastAsia"/>
              <w:noProof/>
            </w:rPr>
          </w:pPr>
          <w:hyperlink w:anchor="_Toc34723034" w:history="1">
            <w:r w:rsidRPr="004422E0">
              <w:rPr>
                <w:rStyle w:val="Hyperlink"/>
                <w:rFonts w:ascii="Times New Roman" w:hAnsi="Times New Roman" w:cs="Times New Roman"/>
                <w:b/>
                <w:noProof/>
              </w:rPr>
              <w:t>Anti-Harrassment laws</w:t>
            </w:r>
            <w:r>
              <w:rPr>
                <w:noProof/>
                <w:webHidden/>
              </w:rPr>
              <w:tab/>
            </w:r>
            <w:r>
              <w:rPr>
                <w:noProof/>
                <w:webHidden/>
              </w:rPr>
              <w:fldChar w:fldCharType="begin"/>
            </w:r>
            <w:r>
              <w:rPr>
                <w:noProof/>
                <w:webHidden/>
              </w:rPr>
              <w:instrText xml:space="preserve"> PAGEREF _Toc34723034 \h </w:instrText>
            </w:r>
            <w:r>
              <w:rPr>
                <w:noProof/>
                <w:webHidden/>
              </w:rPr>
            </w:r>
            <w:r>
              <w:rPr>
                <w:noProof/>
                <w:webHidden/>
              </w:rPr>
              <w:fldChar w:fldCharType="separate"/>
            </w:r>
            <w:r>
              <w:rPr>
                <w:noProof/>
                <w:webHidden/>
              </w:rPr>
              <w:t>9</w:t>
            </w:r>
            <w:r>
              <w:rPr>
                <w:noProof/>
                <w:webHidden/>
              </w:rPr>
              <w:fldChar w:fldCharType="end"/>
            </w:r>
          </w:hyperlink>
        </w:p>
        <w:p w14:paraId="52EA19BE" w14:textId="77777777" w:rsidR="00A0476B" w:rsidRDefault="00A0476B">
          <w:pPr>
            <w:pStyle w:val="TOC1"/>
            <w:tabs>
              <w:tab w:val="right" w:leader="dot" w:pos="9350"/>
            </w:tabs>
            <w:rPr>
              <w:rFonts w:eastAsiaTheme="minorEastAsia"/>
              <w:noProof/>
            </w:rPr>
          </w:pPr>
          <w:hyperlink w:anchor="_Toc34723035" w:history="1">
            <w:r w:rsidRPr="004422E0">
              <w:rPr>
                <w:rStyle w:val="Hyperlink"/>
                <w:rFonts w:ascii="Times New Roman" w:hAnsi="Times New Roman" w:cs="Times New Roman"/>
                <w:b/>
                <w:noProof/>
              </w:rPr>
              <w:t>Inheritance laws</w:t>
            </w:r>
            <w:r>
              <w:rPr>
                <w:noProof/>
                <w:webHidden/>
              </w:rPr>
              <w:tab/>
            </w:r>
            <w:r>
              <w:rPr>
                <w:noProof/>
                <w:webHidden/>
              </w:rPr>
              <w:fldChar w:fldCharType="begin"/>
            </w:r>
            <w:r>
              <w:rPr>
                <w:noProof/>
                <w:webHidden/>
              </w:rPr>
              <w:instrText xml:space="preserve"> PAGEREF _Toc34723035 \h </w:instrText>
            </w:r>
            <w:r>
              <w:rPr>
                <w:noProof/>
                <w:webHidden/>
              </w:rPr>
            </w:r>
            <w:r>
              <w:rPr>
                <w:noProof/>
                <w:webHidden/>
              </w:rPr>
              <w:fldChar w:fldCharType="separate"/>
            </w:r>
            <w:r>
              <w:rPr>
                <w:noProof/>
                <w:webHidden/>
              </w:rPr>
              <w:t>10</w:t>
            </w:r>
            <w:r>
              <w:rPr>
                <w:noProof/>
                <w:webHidden/>
              </w:rPr>
              <w:fldChar w:fldCharType="end"/>
            </w:r>
          </w:hyperlink>
        </w:p>
        <w:p w14:paraId="79EA77E5" w14:textId="77777777" w:rsidR="00A0476B" w:rsidRDefault="00A0476B">
          <w:pPr>
            <w:pStyle w:val="TOC1"/>
            <w:tabs>
              <w:tab w:val="right" w:leader="dot" w:pos="9350"/>
            </w:tabs>
            <w:rPr>
              <w:rFonts w:eastAsiaTheme="minorEastAsia"/>
              <w:noProof/>
            </w:rPr>
          </w:pPr>
          <w:hyperlink w:anchor="_Toc34723036" w:history="1">
            <w:r w:rsidRPr="004422E0">
              <w:rPr>
                <w:rStyle w:val="Hyperlink"/>
                <w:rFonts w:ascii="Times New Roman" w:hAnsi="Times New Roman" w:cs="Times New Roman"/>
                <w:b/>
                <w:noProof/>
              </w:rPr>
              <w:t>Domestic violence</w:t>
            </w:r>
            <w:r>
              <w:rPr>
                <w:noProof/>
                <w:webHidden/>
              </w:rPr>
              <w:tab/>
            </w:r>
            <w:r>
              <w:rPr>
                <w:noProof/>
                <w:webHidden/>
              </w:rPr>
              <w:fldChar w:fldCharType="begin"/>
            </w:r>
            <w:r>
              <w:rPr>
                <w:noProof/>
                <w:webHidden/>
              </w:rPr>
              <w:instrText xml:space="preserve"> PAGEREF _Toc34723036 \h </w:instrText>
            </w:r>
            <w:r>
              <w:rPr>
                <w:noProof/>
                <w:webHidden/>
              </w:rPr>
            </w:r>
            <w:r>
              <w:rPr>
                <w:noProof/>
                <w:webHidden/>
              </w:rPr>
              <w:fldChar w:fldCharType="separate"/>
            </w:r>
            <w:r>
              <w:rPr>
                <w:noProof/>
                <w:webHidden/>
              </w:rPr>
              <w:t>10</w:t>
            </w:r>
            <w:r>
              <w:rPr>
                <w:noProof/>
                <w:webHidden/>
              </w:rPr>
              <w:fldChar w:fldCharType="end"/>
            </w:r>
          </w:hyperlink>
        </w:p>
        <w:p w14:paraId="33067F48" w14:textId="77777777" w:rsidR="00A0476B" w:rsidRDefault="00A0476B">
          <w:pPr>
            <w:pStyle w:val="TOC1"/>
            <w:tabs>
              <w:tab w:val="right" w:leader="dot" w:pos="9350"/>
            </w:tabs>
            <w:rPr>
              <w:rFonts w:eastAsiaTheme="minorEastAsia"/>
              <w:noProof/>
            </w:rPr>
          </w:pPr>
          <w:hyperlink w:anchor="_Toc34723037" w:history="1">
            <w:r w:rsidRPr="004422E0">
              <w:rPr>
                <w:rStyle w:val="Hyperlink"/>
                <w:rFonts w:ascii="Times New Roman" w:hAnsi="Times New Roman" w:cs="Times New Roman"/>
                <w:b/>
                <w:noProof/>
              </w:rPr>
              <w:t>Acid and burn crimes</w:t>
            </w:r>
            <w:r>
              <w:rPr>
                <w:noProof/>
                <w:webHidden/>
              </w:rPr>
              <w:tab/>
            </w:r>
            <w:r>
              <w:rPr>
                <w:noProof/>
                <w:webHidden/>
              </w:rPr>
              <w:fldChar w:fldCharType="begin"/>
            </w:r>
            <w:r>
              <w:rPr>
                <w:noProof/>
                <w:webHidden/>
              </w:rPr>
              <w:instrText xml:space="preserve"> PAGEREF _Toc34723037 \h </w:instrText>
            </w:r>
            <w:r>
              <w:rPr>
                <w:noProof/>
                <w:webHidden/>
              </w:rPr>
            </w:r>
            <w:r>
              <w:rPr>
                <w:noProof/>
                <w:webHidden/>
              </w:rPr>
              <w:fldChar w:fldCharType="separate"/>
            </w:r>
            <w:r>
              <w:rPr>
                <w:noProof/>
                <w:webHidden/>
              </w:rPr>
              <w:t>10</w:t>
            </w:r>
            <w:r>
              <w:rPr>
                <w:noProof/>
                <w:webHidden/>
              </w:rPr>
              <w:fldChar w:fldCharType="end"/>
            </w:r>
          </w:hyperlink>
        </w:p>
        <w:p w14:paraId="1B4DC6FF" w14:textId="77777777" w:rsidR="00A0476B" w:rsidRDefault="00A0476B">
          <w:pPr>
            <w:pStyle w:val="TOC1"/>
            <w:tabs>
              <w:tab w:val="right" w:leader="dot" w:pos="9350"/>
            </w:tabs>
            <w:rPr>
              <w:rFonts w:eastAsiaTheme="minorEastAsia"/>
              <w:noProof/>
            </w:rPr>
          </w:pPr>
          <w:hyperlink w:anchor="_Toc34723038" w:history="1">
            <w:r w:rsidRPr="004422E0">
              <w:rPr>
                <w:rStyle w:val="Hyperlink"/>
                <w:rFonts w:ascii="Times New Roman" w:hAnsi="Times New Roman" w:cs="Times New Roman"/>
                <w:b/>
                <w:noProof/>
              </w:rPr>
              <w:t>Dowry-related violence</w:t>
            </w:r>
            <w:r>
              <w:rPr>
                <w:noProof/>
                <w:webHidden/>
              </w:rPr>
              <w:tab/>
            </w:r>
            <w:r>
              <w:rPr>
                <w:noProof/>
                <w:webHidden/>
              </w:rPr>
              <w:fldChar w:fldCharType="begin"/>
            </w:r>
            <w:r>
              <w:rPr>
                <w:noProof/>
                <w:webHidden/>
              </w:rPr>
              <w:instrText xml:space="preserve"> PAGEREF _Toc34723038 \h </w:instrText>
            </w:r>
            <w:r>
              <w:rPr>
                <w:noProof/>
                <w:webHidden/>
              </w:rPr>
            </w:r>
            <w:r>
              <w:rPr>
                <w:noProof/>
                <w:webHidden/>
              </w:rPr>
              <w:fldChar w:fldCharType="separate"/>
            </w:r>
            <w:r>
              <w:rPr>
                <w:noProof/>
                <w:webHidden/>
              </w:rPr>
              <w:t>10</w:t>
            </w:r>
            <w:r>
              <w:rPr>
                <w:noProof/>
                <w:webHidden/>
              </w:rPr>
              <w:fldChar w:fldCharType="end"/>
            </w:r>
          </w:hyperlink>
        </w:p>
        <w:p w14:paraId="11D7F650" w14:textId="77777777" w:rsidR="00A0476B" w:rsidRDefault="00A0476B">
          <w:pPr>
            <w:pStyle w:val="TOC1"/>
            <w:tabs>
              <w:tab w:val="right" w:leader="dot" w:pos="9350"/>
            </w:tabs>
            <w:rPr>
              <w:rFonts w:eastAsiaTheme="minorEastAsia"/>
              <w:noProof/>
            </w:rPr>
          </w:pPr>
          <w:hyperlink w:anchor="_Toc34723039" w:history="1">
            <w:r w:rsidRPr="004422E0">
              <w:rPr>
                <w:rStyle w:val="Hyperlink"/>
                <w:rFonts w:ascii="Times New Roman" w:hAnsi="Times New Roman" w:cs="Times New Roman"/>
                <w:b/>
                <w:noProof/>
                <w:lang w:val="en-GB"/>
              </w:rPr>
              <w:t>Sexual offences</w:t>
            </w:r>
            <w:r>
              <w:rPr>
                <w:noProof/>
                <w:webHidden/>
              </w:rPr>
              <w:tab/>
            </w:r>
            <w:r>
              <w:rPr>
                <w:noProof/>
                <w:webHidden/>
              </w:rPr>
              <w:fldChar w:fldCharType="begin"/>
            </w:r>
            <w:r>
              <w:rPr>
                <w:noProof/>
                <w:webHidden/>
              </w:rPr>
              <w:instrText xml:space="preserve"> PAGEREF _Toc34723039 \h </w:instrText>
            </w:r>
            <w:r>
              <w:rPr>
                <w:noProof/>
                <w:webHidden/>
              </w:rPr>
            </w:r>
            <w:r>
              <w:rPr>
                <w:noProof/>
                <w:webHidden/>
              </w:rPr>
              <w:fldChar w:fldCharType="separate"/>
            </w:r>
            <w:r>
              <w:rPr>
                <w:noProof/>
                <w:webHidden/>
              </w:rPr>
              <w:t>10</w:t>
            </w:r>
            <w:r>
              <w:rPr>
                <w:noProof/>
                <w:webHidden/>
              </w:rPr>
              <w:fldChar w:fldCharType="end"/>
            </w:r>
          </w:hyperlink>
        </w:p>
        <w:p w14:paraId="25110E17" w14:textId="77777777" w:rsidR="00A0476B" w:rsidRDefault="00A0476B">
          <w:pPr>
            <w:pStyle w:val="TOC1"/>
            <w:tabs>
              <w:tab w:val="right" w:leader="dot" w:pos="9350"/>
            </w:tabs>
            <w:rPr>
              <w:rFonts w:eastAsiaTheme="minorEastAsia"/>
              <w:noProof/>
            </w:rPr>
          </w:pPr>
          <w:hyperlink w:anchor="_Toc34723040" w:history="1">
            <w:r w:rsidRPr="004422E0">
              <w:rPr>
                <w:rStyle w:val="Hyperlink"/>
                <w:rFonts w:ascii="Times New Roman" w:hAnsi="Times New Roman" w:cs="Times New Roman"/>
                <w:b/>
                <w:noProof/>
              </w:rPr>
              <w:t>Family laws</w:t>
            </w:r>
            <w:r>
              <w:rPr>
                <w:noProof/>
                <w:webHidden/>
              </w:rPr>
              <w:tab/>
            </w:r>
            <w:r>
              <w:rPr>
                <w:noProof/>
                <w:webHidden/>
              </w:rPr>
              <w:fldChar w:fldCharType="begin"/>
            </w:r>
            <w:r>
              <w:rPr>
                <w:noProof/>
                <w:webHidden/>
              </w:rPr>
              <w:instrText xml:space="preserve"> PAGEREF _Toc34723040 \h </w:instrText>
            </w:r>
            <w:r>
              <w:rPr>
                <w:noProof/>
                <w:webHidden/>
              </w:rPr>
            </w:r>
            <w:r>
              <w:rPr>
                <w:noProof/>
                <w:webHidden/>
              </w:rPr>
              <w:fldChar w:fldCharType="separate"/>
            </w:r>
            <w:r>
              <w:rPr>
                <w:noProof/>
                <w:webHidden/>
              </w:rPr>
              <w:t>11</w:t>
            </w:r>
            <w:r>
              <w:rPr>
                <w:noProof/>
                <w:webHidden/>
              </w:rPr>
              <w:fldChar w:fldCharType="end"/>
            </w:r>
          </w:hyperlink>
        </w:p>
        <w:p w14:paraId="1A565695" w14:textId="77777777" w:rsidR="00A0476B" w:rsidRDefault="00A0476B">
          <w:pPr>
            <w:pStyle w:val="TOC1"/>
            <w:tabs>
              <w:tab w:val="right" w:leader="dot" w:pos="9350"/>
            </w:tabs>
            <w:rPr>
              <w:rFonts w:eastAsiaTheme="minorEastAsia"/>
              <w:noProof/>
            </w:rPr>
          </w:pPr>
          <w:hyperlink w:anchor="_Toc34723041" w:history="1">
            <w:r w:rsidRPr="004422E0">
              <w:rPr>
                <w:rStyle w:val="Hyperlink"/>
                <w:rFonts w:ascii="Times New Roman" w:hAnsi="Times New Roman" w:cs="Times New Roman"/>
                <w:b/>
                <w:noProof/>
              </w:rPr>
              <w:t>Laws of transgenders</w:t>
            </w:r>
            <w:r>
              <w:rPr>
                <w:noProof/>
                <w:webHidden/>
              </w:rPr>
              <w:tab/>
            </w:r>
            <w:r>
              <w:rPr>
                <w:noProof/>
                <w:webHidden/>
              </w:rPr>
              <w:fldChar w:fldCharType="begin"/>
            </w:r>
            <w:r>
              <w:rPr>
                <w:noProof/>
                <w:webHidden/>
              </w:rPr>
              <w:instrText xml:space="preserve"> PAGEREF _Toc34723041 \h </w:instrText>
            </w:r>
            <w:r>
              <w:rPr>
                <w:noProof/>
                <w:webHidden/>
              </w:rPr>
            </w:r>
            <w:r>
              <w:rPr>
                <w:noProof/>
                <w:webHidden/>
              </w:rPr>
              <w:fldChar w:fldCharType="separate"/>
            </w:r>
            <w:r>
              <w:rPr>
                <w:noProof/>
                <w:webHidden/>
              </w:rPr>
              <w:t>11</w:t>
            </w:r>
            <w:r>
              <w:rPr>
                <w:noProof/>
                <w:webHidden/>
              </w:rPr>
              <w:fldChar w:fldCharType="end"/>
            </w:r>
          </w:hyperlink>
        </w:p>
        <w:p w14:paraId="7D445DE1" w14:textId="77777777" w:rsidR="00A0476B" w:rsidRDefault="00A0476B">
          <w:pPr>
            <w:pStyle w:val="TOC1"/>
            <w:tabs>
              <w:tab w:val="right" w:leader="dot" w:pos="9350"/>
            </w:tabs>
            <w:rPr>
              <w:rFonts w:eastAsiaTheme="minorEastAsia"/>
              <w:noProof/>
            </w:rPr>
          </w:pPr>
          <w:hyperlink w:anchor="_Toc34723042" w:history="1">
            <w:r w:rsidRPr="004422E0">
              <w:rPr>
                <w:rStyle w:val="Hyperlink"/>
                <w:rFonts w:ascii="Times New Roman" w:hAnsi="Times New Roman" w:cs="Times New Roman"/>
                <w:b/>
                <w:noProof/>
              </w:rPr>
              <w:t>Female infanticide</w:t>
            </w:r>
            <w:r>
              <w:rPr>
                <w:noProof/>
                <w:webHidden/>
              </w:rPr>
              <w:tab/>
            </w:r>
            <w:r>
              <w:rPr>
                <w:noProof/>
                <w:webHidden/>
              </w:rPr>
              <w:fldChar w:fldCharType="begin"/>
            </w:r>
            <w:r>
              <w:rPr>
                <w:noProof/>
                <w:webHidden/>
              </w:rPr>
              <w:instrText xml:space="preserve"> PAGEREF _Toc34723042 \h </w:instrText>
            </w:r>
            <w:r>
              <w:rPr>
                <w:noProof/>
                <w:webHidden/>
              </w:rPr>
            </w:r>
            <w:r>
              <w:rPr>
                <w:noProof/>
                <w:webHidden/>
              </w:rPr>
              <w:fldChar w:fldCharType="separate"/>
            </w:r>
            <w:r>
              <w:rPr>
                <w:noProof/>
                <w:webHidden/>
              </w:rPr>
              <w:t>11</w:t>
            </w:r>
            <w:r>
              <w:rPr>
                <w:noProof/>
                <w:webHidden/>
              </w:rPr>
              <w:fldChar w:fldCharType="end"/>
            </w:r>
          </w:hyperlink>
        </w:p>
        <w:p w14:paraId="42D27314" w14:textId="77777777" w:rsidR="00A0476B" w:rsidRDefault="00A0476B">
          <w:pPr>
            <w:pStyle w:val="TOC1"/>
            <w:tabs>
              <w:tab w:val="right" w:leader="dot" w:pos="9350"/>
            </w:tabs>
            <w:rPr>
              <w:rFonts w:eastAsiaTheme="minorEastAsia"/>
              <w:noProof/>
            </w:rPr>
          </w:pPr>
          <w:hyperlink w:anchor="_Toc34723043" w:history="1">
            <w:r w:rsidRPr="004422E0">
              <w:rPr>
                <w:rStyle w:val="Hyperlink"/>
                <w:rFonts w:ascii="Times New Roman" w:hAnsi="Times New Roman" w:cs="Times New Roman"/>
                <w:b/>
                <w:noProof/>
              </w:rPr>
              <w:t>Legislative gaps</w:t>
            </w:r>
            <w:r>
              <w:rPr>
                <w:noProof/>
                <w:webHidden/>
              </w:rPr>
              <w:tab/>
            </w:r>
            <w:r>
              <w:rPr>
                <w:noProof/>
                <w:webHidden/>
              </w:rPr>
              <w:fldChar w:fldCharType="begin"/>
            </w:r>
            <w:r>
              <w:rPr>
                <w:noProof/>
                <w:webHidden/>
              </w:rPr>
              <w:instrText xml:space="preserve"> PAGEREF _Toc34723043 \h </w:instrText>
            </w:r>
            <w:r>
              <w:rPr>
                <w:noProof/>
                <w:webHidden/>
              </w:rPr>
            </w:r>
            <w:r>
              <w:rPr>
                <w:noProof/>
                <w:webHidden/>
              </w:rPr>
              <w:fldChar w:fldCharType="separate"/>
            </w:r>
            <w:r>
              <w:rPr>
                <w:noProof/>
                <w:webHidden/>
              </w:rPr>
              <w:t>11</w:t>
            </w:r>
            <w:r>
              <w:rPr>
                <w:noProof/>
                <w:webHidden/>
              </w:rPr>
              <w:fldChar w:fldCharType="end"/>
            </w:r>
          </w:hyperlink>
        </w:p>
        <w:p w14:paraId="1E95A74D" w14:textId="77777777" w:rsidR="00A0476B" w:rsidRDefault="00A0476B">
          <w:pPr>
            <w:pStyle w:val="TOC2"/>
            <w:tabs>
              <w:tab w:val="right" w:leader="dot" w:pos="9350"/>
            </w:tabs>
            <w:rPr>
              <w:rFonts w:eastAsiaTheme="minorEastAsia"/>
              <w:noProof/>
            </w:rPr>
          </w:pPr>
          <w:hyperlink w:anchor="_Toc34723044" w:history="1">
            <w:r w:rsidRPr="004422E0">
              <w:rPr>
                <w:rStyle w:val="Hyperlink"/>
                <w:rFonts w:ascii="Times New Roman" w:hAnsi="Times New Roman" w:cs="Times New Roman"/>
                <w:noProof/>
                <w:lang w:val="en-GB"/>
              </w:rPr>
              <w:t>Punjab Protection of Women against Violence Act, 2016</w:t>
            </w:r>
            <w:r>
              <w:rPr>
                <w:noProof/>
                <w:webHidden/>
              </w:rPr>
              <w:tab/>
            </w:r>
            <w:r>
              <w:rPr>
                <w:noProof/>
                <w:webHidden/>
              </w:rPr>
              <w:fldChar w:fldCharType="begin"/>
            </w:r>
            <w:r>
              <w:rPr>
                <w:noProof/>
                <w:webHidden/>
              </w:rPr>
              <w:instrText xml:space="preserve"> PAGEREF _Toc34723044 \h </w:instrText>
            </w:r>
            <w:r>
              <w:rPr>
                <w:noProof/>
                <w:webHidden/>
              </w:rPr>
            </w:r>
            <w:r>
              <w:rPr>
                <w:noProof/>
                <w:webHidden/>
              </w:rPr>
              <w:fldChar w:fldCharType="separate"/>
            </w:r>
            <w:r>
              <w:rPr>
                <w:noProof/>
                <w:webHidden/>
              </w:rPr>
              <w:t>11</w:t>
            </w:r>
            <w:r>
              <w:rPr>
                <w:noProof/>
                <w:webHidden/>
              </w:rPr>
              <w:fldChar w:fldCharType="end"/>
            </w:r>
          </w:hyperlink>
        </w:p>
        <w:p w14:paraId="6E3FF110" w14:textId="77777777" w:rsidR="00A0476B" w:rsidRDefault="00A0476B">
          <w:pPr>
            <w:pStyle w:val="TOC2"/>
            <w:tabs>
              <w:tab w:val="right" w:leader="dot" w:pos="9350"/>
            </w:tabs>
            <w:rPr>
              <w:rFonts w:eastAsiaTheme="minorEastAsia"/>
              <w:noProof/>
            </w:rPr>
          </w:pPr>
          <w:hyperlink w:anchor="_Toc34723045" w:history="1">
            <w:r w:rsidRPr="004422E0">
              <w:rPr>
                <w:rStyle w:val="Hyperlink"/>
                <w:rFonts w:ascii="Times New Roman" w:hAnsi="Times New Roman" w:cs="Times New Roman"/>
                <w:noProof/>
                <w:lang w:val="en-GB"/>
              </w:rPr>
              <w:t>Sindh Domestic Violence (Prevention and Protection) Act, 2013</w:t>
            </w:r>
            <w:r>
              <w:rPr>
                <w:noProof/>
                <w:webHidden/>
              </w:rPr>
              <w:tab/>
            </w:r>
            <w:r>
              <w:rPr>
                <w:noProof/>
                <w:webHidden/>
              </w:rPr>
              <w:fldChar w:fldCharType="begin"/>
            </w:r>
            <w:r>
              <w:rPr>
                <w:noProof/>
                <w:webHidden/>
              </w:rPr>
              <w:instrText xml:space="preserve"> PAGEREF _Toc34723045 \h </w:instrText>
            </w:r>
            <w:r>
              <w:rPr>
                <w:noProof/>
                <w:webHidden/>
              </w:rPr>
            </w:r>
            <w:r>
              <w:rPr>
                <w:noProof/>
                <w:webHidden/>
              </w:rPr>
              <w:fldChar w:fldCharType="separate"/>
            </w:r>
            <w:r>
              <w:rPr>
                <w:noProof/>
                <w:webHidden/>
              </w:rPr>
              <w:t>11</w:t>
            </w:r>
            <w:r>
              <w:rPr>
                <w:noProof/>
                <w:webHidden/>
              </w:rPr>
              <w:fldChar w:fldCharType="end"/>
            </w:r>
          </w:hyperlink>
        </w:p>
        <w:p w14:paraId="260FE694" w14:textId="77777777" w:rsidR="00A0476B" w:rsidRDefault="00A0476B">
          <w:pPr>
            <w:pStyle w:val="TOC2"/>
            <w:tabs>
              <w:tab w:val="right" w:leader="dot" w:pos="9350"/>
            </w:tabs>
            <w:rPr>
              <w:rFonts w:eastAsiaTheme="minorEastAsia"/>
              <w:noProof/>
            </w:rPr>
          </w:pPr>
          <w:hyperlink w:anchor="_Toc34723046" w:history="1">
            <w:r w:rsidRPr="004422E0">
              <w:rPr>
                <w:rStyle w:val="Hyperlink"/>
                <w:rFonts w:ascii="Times New Roman" w:hAnsi="Times New Roman" w:cs="Times New Roman"/>
                <w:noProof/>
                <w:lang w:val="en-GB"/>
              </w:rPr>
              <w:t>Sindh Child Marriage Restraints Act, 2013</w:t>
            </w:r>
            <w:r>
              <w:rPr>
                <w:noProof/>
                <w:webHidden/>
              </w:rPr>
              <w:tab/>
            </w:r>
            <w:r>
              <w:rPr>
                <w:noProof/>
                <w:webHidden/>
              </w:rPr>
              <w:fldChar w:fldCharType="begin"/>
            </w:r>
            <w:r>
              <w:rPr>
                <w:noProof/>
                <w:webHidden/>
              </w:rPr>
              <w:instrText xml:space="preserve"> PAGEREF _Toc34723046 \h </w:instrText>
            </w:r>
            <w:r>
              <w:rPr>
                <w:noProof/>
                <w:webHidden/>
              </w:rPr>
            </w:r>
            <w:r>
              <w:rPr>
                <w:noProof/>
                <w:webHidden/>
              </w:rPr>
              <w:fldChar w:fldCharType="separate"/>
            </w:r>
            <w:r>
              <w:rPr>
                <w:noProof/>
                <w:webHidden/>
              </w:rPr>
              <w:t>11</w:t>
            </w:r>
            <w:r>
              <w:rPr>
                <w:noProof/>
                <w:webHidden/>
              </w:rPr>
              <w:fldChar w:fldCharType="end"/>
            </w:r>
          </w:hyperlink>
        </w:p>
        <w:p w14:paraId="4B0D87AB" w14:textId="77777777" w:rsidR="00A0476B" w:rsidRDefault="00A0476B">
          <w:pPr>
            <w:pStyle w:val="TOC2"/>
            <w:tabs>
              <w:tab w:val="right" w:leader="dot" w:pos="9350"/>
            </w:tabs>
            <w:rPr>
              <w:rFonts w:eastAsiaTheme="minorEastAsia"/>
              <w:noProof/>
            </w:rPr>
          </w:pPr>
          <w:hyperlink w:anchor="_Toc34723047" w:history="1">
            <w:r w:rsidRPr="004422E0">
              <w:rPr>
                <w:rStyle w:val="Hyperlink"/>
                <w:rFonts w:ascii="Times New Roman" w:hAnsi="Times New Roman" w:cs="Times New Roman"/>
                <w:noProof/>
                <w:lang w:val="en-GB"/>
              </w:rPr>
              <w:t>Amendments to Section 338 of the Penal Code amended by Criminal Law (Amendment Act No. 1 of 2005)</w:t>
            </w:r>
            <w:r>
              <w:rPr>
                <w:noProof/>
                <w:webHidden/>
              </w:rPr>
              <w:tab/>
            </w:r>
            <w:r>
              <w:rPr>
                <w:noProof/>
                <w:webHidden/>
              </w:rPr>
              <w:fldChar w:fldCharType="begin"/>
            </w:r>
            <w:r>
              <w:rPr>
                <w:noProof/>
                <w:webHidden/>
              </w:rPr>
              <w:instrText xml:space="preserve"> PAGEREF _Toc34723047 \h </w:instrText>
            </w:r>
            <w:r>
              <w:rPr>
                <w:noProof/>
                <w:webHidden/>
              </w:rPr>
            </w:r>
            <w:r>
              <w:rPr>
                <w:noProof/>
                <w:webHidden/>
              </w:rPr>
              <w:fldChar w:fldCharType="separate"/>
            </w:r>
            <w:r>
              <w:rPr>
                <w:noProof/>
                <w:webHidden/>
              </w:rPr>
              <w:t>12</w:t>
            </w:r>
            <w:r>
              <w:rPr>
                <w:noProof/>
                <w:webHidden/>
              </w:rPr>
              <w:fldChar w:fldCharType="end"/>
            </w:r>
          </w:hyperlink>
        </w:p>
        <w:p w14:paraId="611A8509" w14:textId="77777777" w:rsidR="00A0476B" w:rsidRDefault="00A0476B">
          <w:pPr>
            <w:pStyle w:val="TOC2"/>
            <w:tabs>
              <w:tab w:val="right" w:leader="dot" w:pos="9350"/>
            </w:tabs>
            <w:rPr>
              <w:rFonts w:eastAsiaTheme="minorEastAsia"/>
              <w:noProof/>
            </w:rPr>
          </w:pPr>
          <w:hyperlink w:anchor="_Toc34723048" w:history="1">
            <w:r w:rsidRPr="004422E0">
              <w:rPr>
                <w:rStyle w:val="Hyperlink"/>
                <w:rFonts w:ascii="Times New Roman" w:hAnsi="Times New Roman" w:cs="Times New Roman"/>
                <w:noProof/>
                <w:lang w:val="en-GB"/>
              </w:rPr>
              <w:t>The Khyber Pakhtunkhwa Maternity Benefit Act, 2013 with (Amendment 2015)</w:t>
            </w:r>
            <w:r>
              <w:rPr>
                <w:noProof/>
                <w:webHidden/>
              </w:rPr>
              <w:tab/>
            </w:r>
            <w:r>
              <w:rPr>
                <w:noProof/>
                <w:webHidden/>
              </w:rPr>
              <w:fldChar w:fldCharType="begin"/>
            </w:r>
            <w:r>
              <w:rPr>
                <w:noProof/>
                <w:webHidden/>
              </w:rPr>
              <w:instrText xml:space="preserve"> PAGEREF _Toc34723048 \h </w:instrText>
            </w:r>
            <w:r>
              <w:rPr>
                <w:noProof/>
                <w:webHidden/>
              </w:rPr>
            </w:r>
            <w:r>
              <w:rPr>
                <w:noProof/>
                <w:webHidden/>
              </w:rPr>
              <w:fldChar w:fldCharType="separate"/>
            </w:r>
            <w:r>
              <w:rPr>
                <w:noProof/>
                <w:webHidden/>
              </w:rPr>
              <w:t>12</w:t>
            </w:r>
            <w:r>
              <w:rPr>
                <w:noProof/>
                <w:webHidden/>
              </w:rPr>
              <w:fldChar w:fldCharType="end"/>
            </w:r>
          </w:hyperlink>
        </w:p>
        <w:p w14:paraId="516E82E9" w14:textId="77777777" w:rsidR="00A0476B" w:rsidRDefault="00A0476B">
          <w:pPr>
            <w:pStyle w:val="TOC1"/>
            <w:tabs>
              <w:tab w:val="right" w:leader="dot" w:pos="9350"/>
            </w:tabs>
            <w:rPr>
              <w:rFonts w:eastAsiaTheme="minorEastAsia"/>
              <w:noProof/>
            </w:rPr>
          </w:pPr>
          <w:hyperlink w:anchor="_Toc34723049" w:history="1">
            <w:r w:rsidRPr="004422E0">
              <w:rPr>
                <w:rStyle w:val="Hyperlink"/>
                <w:rFonts w:ascii="Times New Roman" w:hAnsi="Times New Roman" w:cs="Times New Roman"/>
                <w:b/>
                <w:noProof/>
              </w:rPr>
              <w:t>SDG 5 tracker – gaps - Pakistan</w:t>
            </w:r>
            <w:r>
              <w:rPr>
                <w:noProof/>
                <w:webHidden/>
              </w:rPr>
              <w:tab/>
            </w:r>
            <w:r>
              <w:rPr>
                <w:noProof/>
                <w:webHidden/>
              </w:rPr>
              <w:fldChar w:fldCharType="begin"/>
            </w:r>
            <w:r>
              <w:rPr>
                <w:noProof/>
                <w:webHidden/>
              </w:rPr>
              <w:instrText xml:space="preserve"> PAGEREF _Toc34723049 \h </w:instrText>
            </w:r>
            <w:r>
              <w:rPr>
                <w:noProof/>
                <w:webHidden/>
              </w:rPr>
            </w:r>
            <w:r>
              <w:rPr>
                <w:noProof/>
                <w:webHidden/>
              </w:rPr>
              <w:fldChar w:fldCharType="separate"/>
            </w:r>
            <w:r>
              <w:rPr>
                <w:noProof/>
                <w:webHidden/>
              </w:rPr>
              <w:t>12</w:t>
            </w:r>
            <w:r>
              <w:rPr>
                <w:noProof/>
                <w:webHidden/>
              </w:rPr>
              <w:fldChar w:fldCharType="end"/>
            </w:r>
          </w:hyperlink>
        </w:p>
        <w:p w14:paraId="17A0F9EA" w14:textId="77777777" w:rsidR="00A0476B" w:rsidRDefault="00A0476B">
          <w:pPr>
            <w:pStyle w:val="TOC1"/>
            <w:tabs>
              <w:tab w:val="right" w:leader="dot" w:pos="9350"/>
            </w:tabs>
            <w:rPr>
              <w:rFonts w:eastAsiaTheme="minorEastAsia"/>
              <w:noProof/>
            </w:rPr>
          </w:pPr>
          <w:hyperlink w:anchor="_Toc34723050" w:history="1">
            <w:r w:rsidRPr="004422E0">
              <w:rPr>
                <w:rStyle w:val="Hyperlink"/>
                <w:rFonts w:ascii="Times New Roman" w:hAnsi="Times New Roman" w:cs="Times New Roman"/>
                <w:b/>
                <w:noProof/>
                <w:lang w:val="en-GB"/>
              </w:rPr>
              <w:t>Programmes for gender according to the 11</w:t>
            </w:r>
            <w:r w:rsidRPr="004422E0">
              <w:rPr>
                <w:rStyle w:val="Hyperlink"/>
                <w:rFonts w:ascii="Times New Roman" w:hAnsi="Times New Roman" w:cs="Times New Roman"/>
                <w:b/>
                <w:noProof/>
                <w:vertAlign w:val="superscript"/>
                <w:lang w:val="en-GB"/>
              </w:rPr>
              <w:t>th</w:t>
            </w:r>
            <w:r w:rsidRPr="004422E0">
              <w:rPr>
                <w:rStyle w:val="Hyperlink"/>
                <w:rFonts w:ascii="Times New Roman" w:hAnsi="Times New Roman" w:cs="Times New Roman"/>
                <w:b/>
                <w:noProof/>
                <w:lang w:val="en-GB"/>
              </w:rPr>
              <w:t xml:space="preserve"> 5-year plan:</w:t>
            </w:r>
            <w:r>
              <w:rPr>
                <w:noProof/>
                <w:webHidden/>
              </w:rPr>
              <w:tab/>
            </w:r>
            <w:r>
              <w:rPr>
                <w:noProof/>
                <w:webHidden/>
              </w:rPr>
              <w:fldChar w:fldCharType="begin"/>
            </w:r>
            <w:r>
              <w:rPr>
                <w:noProof/>
                <w:webHidden/>
              </w:rPr>
              <w:instrText xml:space="preserve"> PAGEREF _Toc34723050 \h </w:instrText>
            </w:r>
            <w:r>
              <w:rPr>
                <w:noProof/>
                <w:webHidden/>
              </w:rPr>
            </w:r>
            <w:r>
              <w:rPr>
                <w:noProof/>
                <w:webHidden/>
              </w:rPr>
              <w:fldChar w:fldCharType="separate"/>
            </w:r>
            <w:r>
              <w:rPr>
                <w:noProof/>
                <w:webHidden/>
              </w:rPr>
              <w:t>12</w:t>
            </w:r>
            <w:r>
              <w:rPr>
                <w:noProof/>
                <w:webHidden/>
              </w:rPr>
              <w:fldChar w:fldCharType="end"/>
            </w:r>
          </w:hyperlink>
        </w:p>
        <w:p w14:paraId="15A0549C" w14:textId="77777777" w:rsidR="00A0476B" w:rsidRDefault="00A0476B">
          <w:pPr>
            <w:pStyle w:val="TOC1"/>
            <w:tabs>
              <w:tab w:val="right" w:leader="dot" w:pos="9350"/>
            </w:tabs>
            <w:rPr>
              <w:rFonts w:eastAsiaTheme="minorEastAsia"/>
              <w:noProof/>
            </w:rPr>
          </w:pPr>
          <w:hyperlink w:anchor="_Toc34723051" w:history="1">
            <w:r w:rsidRPr="004422E0">
              <w:rPr>
                <w:rStyle w:val="Hyperlink"/>
                <w:rFonts w:ascii="Times New Roman" w:hAnsi="Times New Roman" w:cs="Times New Roman"/>
                <w:b/>
                <w:noProof/>
              </w:rPr>
              <w:t>Annexure – related laws</w:t>
            </w:r>
            <w:r>
              <w:rPr>
                <w:noProof/>
                <w:webHidden/>
              </w:rPr>
              <w:tab/>
            </w:r>
            <w:r>
              <w:rPr>
                <w:noProof/>
                <w:webHidden/>
              </w:rPr>
              <w:fldChar w:fldCharType="begin"/>
            </w:r>
            <w:r>
              <w:rPr>
                <w:noProof/>
                <w:webHidden/>
              </w:rPr>
              <w:instrText xml:space="preserve"> PAGEREF _Toc34723051 \h </w:instrText>
            </w:r>
            <w:r>
              <w:rPr>
                <w:noProof/>
                <w:webHidden/>
              </w:rPr>
            </w:r>
            <w:r>
              <w:rPr>
                <w:noProof/>
                <w:webHidden/>
              </w:rPr>
              <w:fldChar w:fldCharType="separate"/>
            </w:r>
            <w:r>
              <w:rPr>
                <w:noProof/>
                <w:webHidden/>
              </w:rPr>
              <w:t>14</w:t>
            </w:r>
            <w:r>
              <w:rPr>
                <w:noProof/>
                <w:webHidden/>
              </w:rPr>
              <w:fldChar w:fldCharType="end"/>
            </w:r>
          </w:hyperlink>
        </w:p>
        <w:p w14:paraId="4A095945" w14:textId="62F60243" w:rsidR="00245AEF" w:rsidRPr="00245AEF" w:rsidRDefault="00245AEF" w:rsidP="00823651">
          <w:pPr>
            <w:spacing w:line="276" w:lineRule="auto"/>
            <w:jc w:val="both"/>
            <w:rPr>
              <w:sz w:val="24"/>
              <w:szCs w:val="24"/>
            </w:rPr>
          </w:pPr>
          <w:r w:rsidRPr="00245AEF">
            <w:rPr>
              <w:b/>
              <w:bCs/>
              <w:noProof/>
              <w:sz w:val="24"/>
              <w:szCs w:val="24"/>
            </w:rPr>
            <w:fldChar w:fldCharType="end"/>
          </w:r>
        </w:p>
      </w:sdtContent>
    </w:sdt>
    <w:p w14:paraId="592CFC13" w14:textId="77777777" w:rsidR="00DD57B6" w:rsidRDefault="00DD57B6" w:rsidP="00823651">
      <w:pPr>
        <w:spacing w:line="276" w:lineRule="auto"/>
        <w:jc w:val="both"/>
        <w:rPr>
          <w:rFonts w:ascii="Times New Roman" w:hAnsi="Times New Roman" w:cs="Times New Roman"/>
          <w:b/>
          <w:sz w:val="24"/>
          <w:szCs w:val="24"/>
        </w:rPr>
      </w:pPr>
    </w:p>
    <w:p w14:paraId="02F5BF26" w14:textId="77777777" w:rsidR="00245AEF" w:rsidRDefault="00245AEF" w:rsidP="00823651">
      <w:pPr>
        <w:spacing w:line="276" w:lineRule="auto"/>
        <w:jc w:val="both"/>
        <w:rPr>
          <w:rFonts w:ascii="Times New Roman" w:hAnsi="Times New Roman" w:cs="Times New Roman"/>
          <w:b/>
          <w:sz w:val="24"/>
          <w:szCs w:val="24"/>
        </w:rPr>
      </w:pPr>
    </w:p>
    <w:p w14:paraId="28B2CD14" w14:textId="77777777" w:rsidR="00245AEF" w:rsidRDefault="00245AEF" w:rsidP="00823651">
      <w:pPr>
        <w:spacing w:line="276" w:lineRule="auto"/>
        <w:jc w:val="both"/>
        <w:rPr>
          <w:rFonts w:ascii="Times New Roman" w:hAnsi="Times New Roman" w:cs="Times New Roman"/>
          <w:b/>
          <w:sz w:val="24"/>
          <w:szCs w:val="24"/>
        </w:rPr>
      </w:pPr>
    </w:p>
    <w:p w14:paraId="6E723B8D" w14:textId="77777777" w:rsidR="00245AEF" w:rsidRDefault="00245AEF" w:rsidP="00823651">
      <w:pPr>
        <w:spacing w:line="276" w:lineRule="auto"/>
        <w:jc w:val="both"/>
        <w:rPr>
          <w:rFonts w:ascii="Times New Roman" w:hAnsi="Times New Roman" w:cs="Times New Roman"/>
          <w:b/>
          <w:sz w:val="24"/>
          <w:szCs w:val="24"/>
        </w:rPr>
      </w:pPr>
    </w:p>
    <w:p w14:paraId="2F638569" w14:textId="77777777" w:rsidR="00245AEF" w:rsidRDefault="00245AEF" w:rsidP="00823651">
      <w:pPr>
        <w:spacing w:line="276" w:lineRule="auto"/>
        <w:jc w:val="both"/>
        <w:rPr>
          <w:rFonts w:ascii="Times New Roman" w:hAnsi="Times New Roman" w:cs="Times New Roman"/>
          <w:b/>
          <w:sz w:val="24"/>
          <w:szCs w:val="24"/>
        </w:rPr>
      </w:pPr>
    </w:p>
    <w:p w14:paraId="1801EA48" w14:textId="77777777" w:rsidR="00245AEF" w:rsidRDefault="00245AEF" w:rsidP="00823651">
      <w:pPr>
        <w:spacing w:line="276" w:lineRule="auto"/>
        <w:jc w:val="both"/>
        <w:rPr>
          <w:rFonts w:ascii="Times New Roman" w:hAnsi="Times New Roman" w:cs="Times New Roman"/>
          <w:b/>
          <w:sz w:val="24"/>
          <w:szCs w:val="24"/>
        </w:rPr>
      </w:pPr>
    </w:p>
    <w:p w14:paraId="1C859D88" w14:textId="77777777" w:rsidR="00245AEF" w:rsidRDefault="00245AEF" w:rsidP="00823651">
      <w:pPr>
        <w:spacing w:line="276" w:lineRule="auto"/>
        <w:jc w:val="both"/>
        <w:rPr>
          <w:rFonts w:ascii="Times New Roman" w:hAnsi="Times New Roman" w:cs="Times New Roman"/>
          <w:b/>
          <w:sz w:val="24"/>
          <w:szCs w:val="24"/>
        </w:rPr>
      </w:pPr>
    </w:p>
    <w:p w14:paraId="4CF927EC" w14:textId="77777777" w:rsidR="00245AEF" w:rsidRDefault="00245AEF" w:rsidP="00823651">
      <w:pPr>
        <w:spacing w:line="276" w:lineRule="auto"/>
        <w:jc w:val="both"/>
        <w:rPr>
          <w:rFonts w:ascii="Times New Roman" w:hAnsi="Times New Roman" w:cs="Times New Roman"/>
          <w:b/>
          <w:sz w:val="24"/>
          <w:szCs w:val="24"/>
        </w:rPr>
      </w:pPr>
    </w:p>
    <w:p w14:paraId="0D7D6772" w14:textId="77777777" w:rsidR="00245AEF" w:rsidRDefault="00245AEF" w:rsidP="00823651">
      <w:pPr>
        <w:spacing w:line="276" w:lineRule="auto"/>
        <w:jc w:val="both"/>
        <w:rPr>
          <w:rFonts w:ascii="Times New Roman" w:hAnsi="Times New Roman" w:cs="Times New Roman"/>
          <w:b/>
          <w:sz w:val="24"/>
          <w:szCs w:val="24"/>
        </w:rPr>
      </w:pPr>
    </w:p>
    <w:p w14:paraId="1EF64AAC" w14:textId="77777777" w:rsidR="00245AEF" w:rsidRDefault="00245AEF" w:rsidP="00823651">
      <w:pPr>
        <w:spacing w:line="276" w:lineRule="auto"/>
        <w:jc w:val="both"/>
        <w:rPr>
          <w:rFonts w:ascii="Times New Roman" w:hAnsi="Times New Roman" w:cs="Times New Roman"/>
          <w:b/>
          <w:sz w:val="24"/>
          <w:szCs w:val="24"/>
        </w:rPr>
      </w:pPr>
    </w:p>
    <w:p w14:paraId="699B5C2F" w14:textId="77777777" w:rsidR="00245AEF" w:rsidRDefault="00245AEF" w:rsidP="00823651">
      <w:pPr>
        <w:spacing w:line="276" w:lineRule="auto"/>
        <w:jc w:val="both"/>
        <w:rPr>
          <w:rFonts w:ascii="Times New Roman" w:hAnsi="Times New Roman" w:cs="Times New Roman"/>
          <w:b/>
          <w:sz w:val="24"/>
          <w:szCs w:val="24"/>
        </w:rPr>
      </w:pPr>
    </w:p>
    <w:p w14:paraId="082C5DA8" w14:textId="77777777" w:rsidR="00245AEF" w:rsidRDefault="00245AEF" w:rsidP="00823651">
      <w:pPr>
        <w:spacing w:line="276" w:lineRule="auto"/>
        <w:jc w:val="both"/>
        <w:rPr>
          <w:rFonts w:ascii="Times New Roman" w:hAnsi="Times New Roman" w:cs="Times New Roman"/>
          <w:b/>
          <w:sz w:val="24"/>
          <w:szCs w:val="24"/>
        </w:rPr>
      </w:pPr>
    </w:p>
    <w:p w14:paraId="29119CB2" w14:textId="77777777" w:rsidR="00245AEF" w:rsidRDefault="00245AEF" w:rsidP="00823651">
      <w:pPr>
        <w:spacing w:line="276" w:lineRule="auto"/>
        <w:jc w:val="both"/>
        <w:rPr>
          <w:rFonts w:ascii="Times New Roman" w:hAnsi="Times New Roman" w:cs="Times New Roman"/>
          <w:b/>
          <w:sz w:val="24"/>
          <w:szCs w:val="24"/>
        </w:rPr>
      </w:pPr>
    </w:p>
    <w:p w14:paraId="23B52804" w14:textId="77777777" w:rsidR="00245AEF" w:rsidRDefault="00245AEF" w:rsidP="00823651">
      <w:pPr>
        <w:spacing w:line="276" w:lineRule="auto"/>
        <w:jc w:val="both"/>
        <w:rPr>
          <w:rFonts w:ascii="Times New Roman" w:hAnsi="Times New Roman" w:cs="Times New Roman"/>
          <w:b/>
          <w:sz w:val="24"/>
          <w:szCs w:val="24"/>
        </w:rPr>
      </w:pPr>
    </w:p>
    <w:p w14:paraId="695A228E" w14:textId="77777777" w:rsidR="00A0476B" w:rsidRDefault="00A0476B" w:rsidP="00823651">
      <w:pPr>
        <w:spacing w:line="276" w:lineRule="auto"/>
        <w:jc w:val="both"/>
        <w:rPr>
          <w:rFonts w:ascii="Times New Roman" w:hAnsi="Times New Roman" w:cs="Times New Roman"/>
          <w:b/>
          <w:sz w:val="24"/>
          <w:szCs w:val="24"/>
        </w:rPr>
      </w:pPr>
    </w:p>
    <w:p w14:paraId="21D55CFA" w14:textId="77777777" w:rsidR="00A0476B" w:rsidRDefault="00A0476B" w:rsidP="00823651">
      <w:pPr>
        <w:spacing w:line="276" w:lineRule="auto"/>
        <w:jc w:val="both"/>
        <w:rPr>
          <w:rFonts w:ascii="Times New Roman" w:hAnsi="Times New Roman" w:cs="Times New Roman"/>
          <w:b/>
          <w:sz w:val="24"/>
          <w:szCs w:val="24"/>
        </w:rPr>
      </w:pPr>
    </w:p>
    <w:p w14:paraId="76C323CE" w14:textId="77777777" w:rsidR="00245AEF" w:rsidRDefault="00245AEF" w:rsidP="00823651">
      <w:pPr>
        <w:spacing w:line="276" w:lineRule="auto"/>
        <w:jc w:val="both"/>
        <w:rPr>
          <w:rFonts w:ascii="Times New Roman" w:hAnsi="Times New Roman" w:cs="Times New Roman"/>
          <w:b/>
          <w:sz w:val="24"/>
          <w:szCs w:val="24"/>
        </w:rPr>
      </w:pPr>
    </w:p>
    <w:p w14:paraId="3741893A" w14:textId="77777777" w:rsidR="00245AEF" w:rsidRPr="00245AEF" w:rsidRDefault="00245AEF" w:rsidP="00823651">
      <w:pPr>
        <w:spacing w:line="276" w:lineRule="auto"/>
        <w:jc w:val="both"/>
        <w:rPr>
          <w:rFonts w:ascii="Times New Roman" w:hAnsi="Times New Roman" w:cs="Times New Roman"/>
          <w:b/>
          <w:sz w:val="24"/>
          <w:szCs w:val="24"/>
        </w:rPr>
      </w:pPr>
    </w:p>
    <w:p w14:paraId="71B09688" w14:textId="77777777" w:rsidR="00C92469" w:rsidRDefault="00C92469" w:rsidP="00A0476B">
      <w:pPr>
        <w:pStyle w:val="Heading1"/>
        <w:rPr>
          <w:rFonts w:ascii="Times New Roman" w:hAnsi="Times New Roman" w:cs="Times New Roman"/>
          <w:b/>
          <w:color w:val="auto"/>
          <w:sz w:val="24"/>
          <w:szCs w:val="24"/>
        </w:rPr>
      </w:pPr>
      <w:bookmarkStart w:id="0" w:name="_Toc34723024"/>
      <w:r w:rsidRPr="00A0476B">
        <w:rPr>
          <w:rFonts w:ascii="Times New Roman" w:hAnsi="Times New Roman" w:cs="Times New Roman"/>
          <w:b/>
          <w:color w:val="auto"/>
          <w:sz w:val="24"/>
          <w:szCs w:val="24"/>
        </w:rPr>
        <w:lastRenderedPageBreak/>
        <w:t>SDG 5: Targets and Indicators</w:t>
      </w:r>
      <w:bookmarkEnd w:id="0"/>
    </w:p>
    <w:p w14:paraId="3804DEAE" w14:textId="77777777" w:rsidR="00A0476B" w:rsidRPr="00A0476B" w:rsidRDefault="00A0476B" w:rsidP="00A0476B"/>
    <w:tbl>
      <w:tblPr>
        <w:tblStyle w:val="PlainTable11"/>
        <w:tblW w:w="9445" w:type="dxa"/>
        <w:tblLook w:val="04A0" w:firstRow="1" w:lastRow="0" w:firstColumn="1" w:lastColumn="0" w:noHBand="0" w:noVBand="1"/>
      </w:tblPr>
      <w:tblGrid>
        <w:gridCol w:w="2605"/>
        <w:gridCol w:w="3628"/>
        <w:gridCol w:w="3212"/>
      </w:tblGrid>
      <w:tr w:rsidR="00C92469" w:rsidRPr="00245AEF" w14:paraId="185428F6" w14:textId="77777777" w:rsidTr="00C924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5" w:type="dxa"/>
            <w:vMerge w:val="restart"/>
          </w:tcPr>
          <w:p w14:paraId="1E8BC1DD" w14:textId="77777777" w:rsidR="00C92469" w:rsidRPr="00245AEF" w:rsidRDefault="00C92469" w:rsidP="00C92469">
            <w:pPr>
              <w:spacing w:line="276" w:lineRule="auto"/>
              <w:jc w:val="both"/>
              <w:rPr>
                <w:rFonts w:ascii="Times New Roman" w:hAnsi="Times New Roman" w:cs="Times New Roman"/>
                <w:b w:val="0"/>
                <w:sz w:val="24"/>
                <w:szCs w:val="24"/>
              </w:rPr>
            </w:pPr>
            <w:r w:rsidRPr="00245AEF">
              <w:rPr>
                <w:rFonts w:ascii="Times New Roman" w:hAnsi="Times New Roman" w:cs="Times New Roman"/>
                <w:noProof/>
                <w:sz w:val="24"/>
                <w:szCs w:val="24"/>
              </w:rPr>
              <w:drawing>
                <wp:inline distT="0" distB="0" distL="0" distR="0" wp14:anchorId="42AC9041" wp14:editId="7126E161">
                  <wp:extent cx="1280160" cy="12801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ownloa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80160" cy="1280160"/>
                          </a:xfrm>
                          <a:prstGeom prst="rect">
                            <a:avLst/>
                          </a:prstGeom>
                        </pic:spPr>
                      </pic:pic>
                    </a:graphicData>
                  </a:graphic>
                </wp:inline>
              </w:drawing>
            </w:r>
          </w:p>
        </w:tc>
        <w:tc>
          <w:tcPr>
            <w:tcW w:w="3628" w:type="dxa"/>
          </w:tcPr>
          <w:p w14:paraId="729908D5" w14:textId="77777777" w:rsidR="00C92469" w:rsidRPr="00245AEF" w:rsidRDefault="00C92469" w:rsidP="00C92469">
            <w:pPr>
              <w:spacing w:line="276"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45AEF">
              <w:rPr>
                <w:rFonts w:ascii="Times New Roman" w:hAnsi="Times New Roman" w:cs="Times New Roman"/>
                <w:b w:val="0"/>
                <w:sz w:val="24"/>
                <w:szCs w:val="24"/>
              </w:rPr>
              <w:t xml:space="preserve">5.1 </w:t>
            </w:r>
          </w:p>
          <w:p w14:paraId="73F4D381" w14:textId="77777777" w:rsidR="00C92469" w:rsidRPr="00245AEF" w:rsidRDefault="00C92469" w:rsidP="00C92469">
            <w:pPr>
              <w:spacing w:line="276"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45AEF">
              <w:rPr>
                <w:rFonts w:ascii="Times New Roman" w:hAnsi="Times New Roman" w:cs="Times New Roman"/>
                <w:sz w:val="24"/>
                <w:szCs w:val="24"/>
              </w:rPr>
              <w:t>End discrimination against women and girls</w:t>
            </w:r>
          </w:p>
        </w:tc>
        <w:tc>
          <w:tcPr>
            <w:tcW w:w="3212" w:type="dxa"/>
          </w:tcPr>
          <w:p w14:paraId="1262ED15" w14:textId="77777777" w:rsidR="00C92469" w:rsidRPr="00245AEF" w:rsidRDefault="00C92469" w:rsidP="00C92469">
            <w:pPr>
              <w:spacing w:line="276"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u w:val="single"/>
              </w:rPr>
            </w:pPr>
            <w:r w:rsidRPr="00245AEF">
              <w:rPr>
                <w:rFonts w:ascii="Times New Roman" w:hAnsi="Times New Roman" w:cs="Times New Roman"/>
                <w:sz w:val="24"/>
                <w:szCs w:val="24"/>
                <w:u w:val="single"/>
              </w:rPr>
              <w:t>UN definition:</w:t>
            </w:r>
          </w:p>
          <w:p w14:paraId="782E03C9" w14:textId="77777777" w:rsidR="00C92469" w:rsidRPr="00245AEF" w:rsidRDefault="00C92469" w:rsidP="00C92469">
            <w:pPr>
              <w:spacing w:line="276"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245AEF">
              <w:rPr>
                <w:rFonts w:ascii="Times New Roman" w:hAnsi="Times New Roman" w:cs="Times New Roman"/>
                <w:b w:val="0"/>
                <w:sz w:val="24"/>
                <w:szCs w:val="24"/>
              </w:rPr>
              <w:t>End all the forms of discrimination against all women and girls every where</w:t>
            </w:r>
          </w:p>
        </w:tc>
      </w:tr>
      <w:tr w:rsidR="00C92469" w:rsidRPr="00245AEF" w14:paraId="33F526F1" w14:textId="77777777" w:rsidTr="00C92469">
        <w:trPr>
          <w:cnfStyle w:val="000000100000" w:firstRow="0" w:lastRow="0" w:firstColumn="0" w:lastColumn="0" w:oddVBand="0" w:evenVBand="0" w:oddHBand="1" w:evenHBand="0" w:firstRowFirstColumn="0" w:firstRowLastColumn="0" w:lastRowFirstColumn="0" w:lastRowLastColumn="0"/>
          <w:trHeight w:val="1061"/>
        </w:trPr>
        <w:tc>
          <w:tcPr>
            <w:cnfStyle w:val="001000000000" w:firstRow="0" w:lastRow="0" w:firstColumn="1" w:lastColumn="0" w:oddVBand="0" w:evenVBand="0" w:oddHBand="0" w:evenHBand="0" w:firstRowFirstColumn="0" w:firstRowLastColumn="0" w:lastRowFirstColumn="0" w:lastRowLastColumn="0"/>
            <w:tcW w:w="2605" w:type="dxa"/>
            <w:vMerge/>
          </w:tcPr>
          <w:p w14:paraId="6FB4316B" w14:textId="77777777" w:rsidR="00C92469" w:rsidRPr="00245AEF" w:rsidRDefault="00C92469" w:rsidP="00C92469">
            <w:pPr>
              <w:spacing w:line="276" w:lineRule="auto"/>
              <w:jc w:val="both"/>
              <w:rPr>
                <w:rFonts w:ascii="Times New Roman" w:hAnsi="Times New Roman" w:cs="Times New Roman"/>
                <w:b w:val="0"/>
                <w:sz w:val="24"/>
                <w:szCs w:val="24"/>
              </w:rPr>
            </w:pPr>
          </w:p>
        </w:tc>
        <w:tc>
          <w:tcPr>
            <w:tcW w:w="3628" w:type="dxa"/>
          </w:tcPr>
          <w:p w14:paraId="6ED8BDB8" w14:textId="77777777" w:rsidR="00C92469" w:rsidRPr="00245AEF" w:rsidRDefault="00C92469" w:rsidP="00C92469">
            <w:p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r w:rsidRPr="00245AEF">
              <w:rPr>
                <w:rFonts w:ascii="Times New Roman" w:hAnsi="Times New Roman" w:cs="Times New Roman"/>
                <w:b/>
                <w:sz w:val="24"/>
                <w:szCs w:val="24"/>
              </w:rPr>
              <w:t>5.2</w:t>
            </w:r>
          </w:p>
          <w:p w14:paraId="0BF332C2" w14:textId="77777777" w:rsidR="00C92469" w:rsidRPr="00245AEF" w:rsidRDefault="00C92469" w:rsidP="00C92469">
            <w:p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245AEF">
              <w:rPr>
                <w:rFonts w:ascii="Times New Roman" w:hAnsi="Times New Roman" w:cs="Times New Roman"/>
                <w:sz w:val="24"/>
                <w:szCs w:val="24"/>
              </w:rPr>
              <w:t>End all violence and exploitation of women and girls</w:t>
            </w:r>
          </w:p>
          <w:p w14:paraId="0BEEFA25" w14:textId="77777777" w:rsidR="00C92469" w:rsidRPr="00245AEF" w:rsidRDefault="00C92469" w:rsidP="00C92469">
            <w:p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3212" w:type="dxa"/>
          </w:tcPr>
          <w:p w14:paraId="69FF23B9" w14:textId="77777777" w:rsidR="00C92469" w:rsidRPr="00245AEF" w:rsidRDefault="00C92469" w:rsidP="00C92469">
            <w:p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u w:val="single"/>
              </w:rPr>
            </w:pPr>
            <w:r w:rsidRPr="00245AEF">
              <w:rPr>
                <w:rFonts w:ascii="Times New Roman" w:hAnsi="Times New Roman" w:cs="Times New Roman"/>
                <w:b/>
                <w:sz w:val="24"/>
                <w:szCs w:val="24"/>
                <w:u w:val="single"/>
              </w:rPr>
              <w:t>UN definition:</w:t>
            </w:r>
          </w:p>
          <w:p w14:paraId="7C0A5894" w14:textId="77777777" w:rsidR="00C92469" w:rsidRPr="00245AEF" w:rsidRDefault="00C92469" w:rsidP="00C92469">
            <w:p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245AEF">
              <w:rPr>
                <w:rFonts w:ascii="Times New Roman" w:hAnsi="Times New Roman" w:cs="Times New Roman"/>
                <w:sz w:val="24"/>
                <w:szCs w:val="24"/>
              </w:rPr>
              <w:t>Eliminate all forms of violence against all women and girls in the public and private spheres, including trafficking and sexual and other types of exploitation.</w:t>
            </w:r>
          </w:p>
        </w:tc>
      </w:tr>
      <w:tr w:rsidR="00C92469" w:rsidRPr="00245AEF" w14:paraId="5979DA86" w14:textId="77777777" w:rsidTr="00C92469">
        <w:tc>
          <w:tcPr>
            <w:cnfStyle w:val="001000000000" w:firstRow="0" w:lastRow="0" w:firstColumn="1" w:lastColumn="0" w:oddVBand="0" w:evenVBand="0" w:oddHBand="0" w:evenHBand="0" w:firstRowFirstColumn="0" w:firstRowLastColumn="0" w:lastRowFirstColumn="0" w:lastRowLastColumn="0"/>
            <w:tcW w:w="2605" w:type="dxa"/>
            <w:vMerge w:val="restart"/>
          </w:tcPr>
          <w:p w14:paraId="5EE3CB15" w14:textId="77777777" w:rsidR="00C92469" w:rsidRPr="00245AEF" w:rsidRDefault="00C92469" w:rsidP="00C92469">
            <w:pPr>
              <w:spacing w:line="276" w:lineRule="auto"/>
              <w:jc w:val="both"/>
              <w:rPr>
                <w:rFonts w:ascii="Times New Roman" w:hAnsi="Times New Roman" w:cs="Times New Roman"/>
                <w:b w:val="0"/>
                <w:sz w:val="24"/>
                <w:szCs w:val="24"/>
              </w:rPr>
            </w:pPr>
            <w:r w:rsidRPr="00245AEF">
              <w:rPr>
                <w:rFonts w:ascii="Times New Roman" w:hAnsi="Times New Roman" w:cs="Times New Roman"/>
                <w:b w:val="0"/>
                <w:sz w:val="24"/>
                <w:szCs w:val="24"/>
              </w:rPr>
              <w:t>SDG 5</w:t>
            </w:r>
          </w:p>
          <w:p w14:paraId="63F2D52B" w14:textId="77777777" w:rsidR="00C92469" w:rsidRPr="00245AEF" w:rsidRDefault="00C92469" w:rsidP="00C92469">
            <w:pPr>
              <w:spacing w:line="276" w:lineRule="auto"/>
              <w:jc w:val="both"/>
              <w:rPr>
                <w:rFonts w:ascii="Times New Roman" w:hAnsi="Times New Roman" w:cs="Times New Roman"/>
                <w:sz w:val="24"/>
                <w:szCs w:val="24"/>
              </w:rPr>
            </w:pPr>
            <w:r w:rsidRPr="00245AEF">
              <w:rPr>
                <w:rFonts w:ascii="Times New Roman" w:hAnsi="Times New Roman" w:cs="Times New Roman"/>
                <w:sz w:val="24"/>
                <w:szCs w:val="24"/>
              </w:rPr>
              <w:t xml:space="preserve">Achieve gender equality and empowerment of Women and Girls </w:t>
            </w:r>
          </w:p>
        </w:tc>
        <w:tc>
          <w:tcPr>
            <w:tcW w:w="3628" w:type="dxa"/>
          </w:tcPr>
          <w:p w14:paraId="75E8CC14" w14:textId="77777777" w:rsidR="00C92469" w:rsidRPr="00245AEF" w:rsidRDefault="00C92469" w:rsidP="00C92469">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sidRPr="00245AEF">
              <w:rPr>
                <w:rFonts w:ascii="Times New Roman" w:hAnsi="Times New Roman" w:cs="Times New Roman"/>
                <w:b/>
                <w:sz w:val="24"/>
                <w:szCs w:val="24"/>
              </w:rPr>
              <w:t>5.3</w:t>
            </w:r>
          </w:p>
          <w:p w14:paraId="7EEA05F6" w14:textId="77777777" w:rsidR="00C92469" w:rsidRPr="00245AEF" w:rsidRDefault="00C92469" w:rsidP="00C92469">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45AEF">
              <w:rPr>
                <w:rFonts w:ascii="Times New Roman" w:hAnsi="Times New Roman" w:cs="Times New Roman"/>
                <w:sz w:val="24"/>
                <w:szCs w:val="24"/>
              </w:rPr>
              <w:t>Eliminate forced marriages and genital mutilation</w:t>
            </w:r>
          </w:p>
          <w:p w14:paraId="72F3A161" w14:textId="77777777" w:rsidR="00C92469" w:rsidRPr="00245AEF" w:rsidRDefault="00C92469" w:rsidP="00C92469">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tc>
        <w:tc>
          <w:tcPr>
            <w:tcW w:w="3212" w:type="dxa"/>
          </w:tcPr>
          <w:p w14:paraId="0782FF8D" w14:textId="77777777" w:rsidR="00C92469" w:rsidRPr="00245AEF" w:rsidRDefault="00C92469" w:rsidP="00C92469">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u w:val="single"/>
              </w:rPr>
            </w:pPr>
            <w:r w:rsidRPr="00245AEF">
              <w:rPr>
                <w:rFonts w:ascii="Times New Roman" w:hAnsi="Times New Roman" w:cs="Times New Roman"/>
                <w:b/>
                <w:sz w:val="24"/>
                <w:szCs w:val="24"/>
                <w:u w:val="single"/>
              </w:rPr>
              <w:t>UN definition:</w:t>
            </w:r>
          </w:p>
          <w:p w14:paraId="47927AB2" w14:textId="77777777" w:rsidR="00C92469" w:rsidRPr="00245AEF" w:rsidRDefault="00C92469" w:rsidP="00C92469">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45AEF">
              <w:rPr>
                <w:rFonts w:ascii="Times New Roman" w:hAnsi="Times New Roman" w:cs="Times New Roman"/>
                <w:sz w:val="24"/>
                <w:szCs w:val="24"/>
              </w:rPr>
              <w:t>Eliminate all harmful practices, such as child, early and forced marriages and female genitals mutilation.</w:t>
            </w:r>
          </w:p>
        </w:tc>
      </w:tr>
      <w:tr w:rsidR="00C92469" w:rsidRPr="00245AEF" w14:paraId="2AD74104" w14:textId="77777777" w:rsidTr="00C924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5" w:type="dxa"/>
            <w:vMerge/>
          </w:tcPr>
          <w:p w14:paraId="32C13B0B" w14:textId="77777777" w:rsidR="00C92469" w:rsidRPr="00245AEF" w:rsidRDefault="00C92469" w:rsidP="00C92469">
            <w:pPr>
              <w:spacing w:line="276" w:lineRule="auto"/>
              <w:jc w:val="both"/>
              <w:rPr>
                <w:rFonts w:ascii="Times New Roman" w:hAnsi="Times New Roman" w:cs="Times New Roman"/>
                <w:b w:val="0"/>
                <w:sz w:val="24"/>
                <w:szCs w:val="24"/>
              </w:rPr>
            </w:pPr>
          </w:p>
        </w:tc>
        <w:tc>
          <w:tcPr>
            <w:tcW w:w="3628" w:type="dxa"/>
          </w:tcPr>
          <w:p w14:paraId="3A02F235" w14:textId="77777777" w:rsidR="00C92469" w:rsidRPr="00245AEF" w:rsidRDefault="00C92469" w:rsidP="00C92469">
            <w:p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r w:rsidRPr="00245AEF">
              <w:rPr>
                <w:rFonts w:ascii="Times New Roman" w:hAnsi="Times New Roman" w:cs="Times New Roman"/>
                <w:b/>
                <w:sz w:val="24"/>
                <w:szCs w:val="24"/>
              </w:rPr>
              <w:t>5.4</w:t>
            </w:r>
          </w:p>
          <w:p w14:paraId="1E12B399" w14:textId="77777777" w:rsidR="00C92469" w:rsidRPr="00245AEF" w:rsidRDefault="00C92469" w:rsidP="00C92469">
            <w:p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245AEF">
              <w:rPr>
                <w:rFonts w:ascii="Times New Roman" w:hAnsi="Times New Roman" w:cs="Times New Roman"/>
                <w:sz w:val="24"/>
                <w:szCs w:val="24"/>
              </w:rPr>
              <w:t>Value unpaid care and promote shared domestic responsibilities</w:t>
            </w:r>
          </w:p>
        </w:tc>
        <w:tc>
          <w:tcPr>
            <w:tcW w:w="3212" w:type="dxa"/>
          </w:tcPr>
          <w:p w14:paraId="4E80ADFA" w14:textId="77777777" w:rsidR="00C92469" w:rsidRPr="00245AEF" w:rsidRDefault="00C92469" w:rsidP="00C92469">
            <w:p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u w:val="single"/>
              </w:rPr>
            </w:pPr>
            <w:r w:rsidRPr="00245AEF">
              <w:rPr>
                <w:rFonts w:ascii="Times New Roman" w:hAnsi="Times New Roman" w:cs="Times New Roman"/>
                <w:b/>
                <w:sz w:val="24"/>
                <w:szCs w:val="24"/>
                <w:u w:val="single"/>
              </w:rPr>
              <w:t>UN definition:</w:t>
            </w:r>
          </w:p>
          <w:p w14:paraId="399F2EE8" w14:textId="77777777" w:rsidR="00C92469" w:rsidRPr="00245AEF" w:rsidRDefault="00C92469" w:rsidP="00C92469">
            <w:p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245AEF">
              <w:rPr>
                <w:rFonts w:ascii="Times New Roman" w:hAnsi="Times New Roman" w:cs="Times New Roman"/>
                <w:sz w:val="24"/>
                <w:szCs w:val="24"/>
              </w:rPr>
              <w:t>Recognize and value unpaid care and domestic work through the provision of public services, infrastructure and social protection policies and the promotion of shared responsibility within the household and the family as nationally appropriate.</w:t>
            </w:r>
          </w:p>
        </w:tc>
      </w:tr>
      <w:tr w:rsidR="00C92469" w:rsidRPr="00245AEF" w14:paraId="15BEB5C3" w14:textId="77777777" w:rsidTr="00C92469">
        <w:tc>
          <w:tcPr>
            <w:cnfStyle w:val="001000000000" w:firstRow="0" w:lastRow="0" w:firstColumn="1" w:lastColumn="0" w:oddVBand="0" w:evenVBand="0" w:oddHBand="0" w:evenHBand="0" w:firstRowFirstColumn="0" w:firstRowLastColumn="0" w:lastRowFirstColumn="0" w:lastRowLastColumn="0"/>
            <w:tcW w:w="2605" w:type="dxa"/>
            <w:vMerge/>
          </w:tcPr>
          <w:p w14:paraId="1EE5FBEA" w14:textId="77777777" w:rsidR="00C92469" w:rsidRPr="00245AEF" w:rsidRDefault="00C92469" w:rsidP="00C92469">
            <w:pPr>
              <w:spacing w:line="276" w:lineRule="auto"/>
              <w:jc w:val="both"/>
              <w:rPr>
                <w:rFonts w:ascii="Times New Roman" w:hAnsi="Times New Roman" w:cs="Times New Roman"/>
                <w:b w:val="0"/>
                <w:sz w:val="24"/>
                <w:szCs w:val="24"/>
              </w:rPr>
            </w:pPr>
          </w:p>
        </w:tc>
        <w:tc>
          <w:tcPr>
            <w:tcW w:w="3628" w:type="dxa"/>
          </w:tcPr>
          <w:p w14:paraId="77FE0217" w14:textId="77777777" w:rsidR="00C92469" w:rsidRPr="00245AEF" w:rsidRDefault="00C92469" w:rsidP="00C92469">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sidRPr="00245AEF">
              <w:rPr>
                <w:rFonts w:ascii="Times New Roman" w:hAnsi="Times New Roman" w:cs="Times New Roman"/>
                <w:b/>
                <w:sz w:val="24"/>
                <w:szCs w:val="24"/>
              </w:rPr>
              <w:t>5.5</w:t>
            </w:r>
          </w:p>
          <w:p w14:paraId="66A33480" w14:textId="77777777" w:rsidR="00C92469" w:rsidRPr="00245AEF" w:rsidRDefault="00C92469" w:rsidP="00C92469">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45AEF">
              <w:rPr>
                <w:rFonts w:ascii="Times New Roman" w:hAnsi="Times New Roman" w:cs="Times New Roman"/>
                <w:sz w:val="24"/>
                <w:szCs w:val="24"/>
              </w:rPr>
              <w:t>Ensure full participation in leadership and decision-making</w:t>
            </w:r>
          </w:p>
          <w:p w14:paraId="1E21EDFD" w14:textId="77777777" w:rsidR="00C92469" w:rsidRPr="00245AEF" w:rsidRDefault="00C92469" w:rsidP="00C92469">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3212" w:type="dxa"/>
          </w:tcPr>
          <w:p w14:paraId="16B3D46F" w14:textId="77777777" w:rsidR="00C92469" w:rsidRPr="00245AEF" w:rsidRDefault="00C92469" w:rsidP="00C92469">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u w:val="single"/>
              </w:rPr>
            </w:pPr>
            <w:r w:rsidRPr="00245AEF">
              <w:rPr>
                <w:rFonts w:ascii="Times New Roman" w:hAnsi="Times New Roman" w:cs="Times New Roman"/>
                <w:b/>
                <w:sz w:val="24"/>
                <w:szCs w:val="24"/>
                <w:u w:val="single"/>
              </w:rPr>
              <w:t>UN definition:</w:t>
            </w:r>
          </w:p>
          <w:p w14:paraId="0BE971C8" w14:textId="77777777" w:rsidR="00C92469" w:rsidRPr="00245AEF" w:rsidRDefault="00C92469" w:rsidP="00C92469">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45AEF">
              <w:rPr>
                <w:rFonts w:ascii="Times New Roman" w:hAnsi="Times New Roman" w:cs="Times New Roman"/>
                <w:sz w:val="24"/>
                <w:szCs w:val="24"/>
              </w:rPr>
              <w:t>Ensure women’s full and effective participation and equal opportunities for leadership at all levels of decision-making in political, economic and public life.</w:t>
            </w:r>
          </w:p>
        </w:tc>
      </w:tr>
      <w:tr w:rsidR="00C92469" w:rsidRPr="00245AEF" w14:paraId="65E2F59D" w14:textId="77777777" w:rsidTr="00C924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5" w:type="dxa"/>
            <w:vMerge/>
          </w:tcPr>
          <w:p w14:paraId="504FC4D8" w14:textId="77777777" w:rsidR="00C92469" w:rsidRPr="00245AEF" w:rsidRDefault="00C92469" w:rsidP="00C92469">
            <w:pPr>
              <w:spacing w:line="276" w:lineRule="auto"/>
              <w:jc w:val="both"/>
              <w:rPr>
                <w:rFonts w:ascii="Times New Roman" w:hAnsi="Times New Roman" w:cs="Times New Roman"/>
                <w:b w:val="0"/>
                <w:sz w:val="24"/>
                <w:szCs w:val="24"/>
              </w:rPr>
            </w:pPr>
          </w:p>
        </w:tc>
        <w:tc>
          <w:tcPr>
            <w:tcW w:w="3628" w:type="dxa"/>
          </w:tcPr>
          <w:p w14:paraId="1F3F657E" w14:textId="77777777" w:rsidR="00C92469" w:rsidRPr="00245AEF" w:rsidRDefault="00C92469" w:rsidP="00C92469">
            <w:p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r w:rsidRPr="00245AEF">
              <w:rPr>
                <w:rFonts w:ascii="Times New Roman" w:hAnsi="Times New Roman" w:cs="Times New Roman"/>
                <w:b/>
                <w:sz w:val="24"/>
                <w:szCs w:val="24"/>
              </w:rPr>
              <w:t>5.6</w:t>
            </w:r>
          </w:p>
          <w:p w14:paraId="5E255023" w14:textId="77777777" w:rsidR="00C92469" w:rsidRPr="00245AEF" w:rsidRDefault="00C92469" w:rsidP="00C92469">
            <w:p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245AEF">
              <w:rPr>
                <w:rFonts w:ascii="Times New Roman" w:hAnsi="Times New Roman" w:cs="Times New Roman"/>
                <w:sz w:val="24"/>
                <w:szCs w:val="24"/>
              </w:rPr>
              <w:t>Universal access to reproductive rights and health</w:t>
            </w:r>
          </w:p>
        </w:tc>
        <w:tc>
          <w:tcPr>
            <w:tcW w:w="3212" w:type="dxa"/>
          </w:tcPr>
          <w:p w14:paraId="588045DA" w14:textId="77777777" w:rsidR="00C92469" w:rsidRPr="00245AEF" w:rsidRDefault="00C92469" w:rsidP="00C92469">
            <w:p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u w:val="single"/>
              </w:rPr>
            </w:pPr>
            <w:r w:rsidRPr="00245AEF">
              <w:rPr>
                <w:rFonts w:ascii="Times New Roman" w:hAnsi="Times New Roman" w:cs="Times New Roman"/>
                <w:b/>
                <w:sz w:val="24"/>
                <w:szCs w:val="24"/>
                <w:u w:val="single"/>
              </w:rPr>
              <w:t>UN definition:</w:t>
            </w:r>
          </w:p>
          <w:p w14:paraId="4C048EB1" w14:textId="77777777" w:rsidR="00C92469" w:rsidRPr="00245AEF" w:rsidRDefault="00C92469" w:rsidP="00C92469">
            <w:p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245AEF">
              <w:rPr>
                <w:rFonts w:ascii="Times New Roman" w:hAnsi="Times New Roman" w:cs="Times New Roman"/>
                <w:sz w:val="24"/>
                <w:szCs w:val="24"/>
              </w:rPr>
              <w:t xml:space="preserve">Ensure universal access to sexual and reproductive health and reproductive rights as agreed in accordance with the </w:t>
            </w:r>
            <w:proofErr w:type="spellStart"/>
            <w:r w:rsidRPr="00245AEF">
              <w:rPr>
                <w:rFonts w:ascii="Times New Roman" w:hAnsi="Times New Roman" w:cs="Times New Roman"/>
                <w:sz w:val="24"/>
                <w:szCs w:val="24"/>
              </w:rPr>
              <w:lastRenderedPageBreak/>
              <w:t>Programme</w:t>
            </w:r>
            <w:proofErr w:type="spellEnd"/>
            <w:r w:rsidRPr="00245AEF">
              <w:rPr>
                <w:rFonts w:ascii="Times New Roman" w:hAnsi="Times New Roman" w:cs="Times New Roman"/>
                <w:sz w:val="24"/>
                <w:szCs w:val="24"/>
              </w:rPr>
              <w:t xml:space="preserve"> of Action of the International Conference on Population and Development and the Beijing Platform for Action and the outcome documents of their review conferences.</w:t>
            </w:r>
          </w:p>
        </w:tc>
      </w:tr>
      <w:tr w:rsidR="00C92469" w:rsidRPr="00245AEF" w14:paraId="456FA87B" w14:textId="77777777" w:rsidTr="00C92469">
        <w:tc>
          <w:tcPr>
            <w:cnfStyle w:val="001000000000" w:firstRow="0" w:lastRow="0" w:firstColumn="1" w:lastColumn="0" w:oddVBand="0" w:evenVBand="0" w:oddHBand="0" w:evenHBand="0" w:firstRowFirstColumn="0" w:firstRowLastColumn="0" w:lastRowFirstColumn="0" w:lastRowLastColumn="0"/>
            <w:tcW w:w="2605" w:type="dxa"/>
          </w:tcPr>
          <w:p w14:paraId="4EF575A8" w14:textId="77777777" w:rsidR="00C92469" w:rsidRPr="00245AEF" w:rsidRDefault="00C92469" w:rsidP="00C92469">
            <w:pPr>
              <w:spacing w:line="276" w:lineRule="auto"/>
              <w:jc w:val="both"/>
              <w:rPr>
                <w:rFonts w:ascii="Times New Roman" w:hAnsi="Times New Roman" w:cs="Times New Roman"/>
                <w:sz w:val="24"/>
                <w:szCs w:val="24"/>
              </w:rPr>
            </w:pPr>
            <w:r w:rsidRPr="00245AEF">
              <w:rPr>
                <w:rFonts w:ascii="Times New Roman" w:hAnsi="Times New Roman" w:cs="Times New Roman"/>
                <w:sz w:val="24"/>
                <w:szCs w:val="24"/>
              </w:rPr>
              <w:lastRenderedPageBreak/>
              <w:t>Targets</w:t>
            </w:r>
          </w:p>
          <w:p w14:paraId="39AF7DE8" w14:textId="77777777" w:rsidR="00C92469" w:rsidRPr="00245AEF" w:rsidRDefault="00C92469" w:rsidP="00C92469">
            <w:pPr>
              <w:spacing w:line="276" w:lineRule="auto"/>
              <w:jc w:val="both"/>
              <w:rPr>
                <w:rFonts w:ascii="Times New Roman" w:hAnsi="Times New Roman" w:cs="Times New Roman"/>
                <w:b w:val="0"/>
                <w:sz w:val="24"/>
                <w:szCs w:val="24"/>
              </w:rPr>
            </w:pPr>
            <w:r w:rsidRPr="00245AEF">
              <w:rPr>
                <w:rFonts w:ascii="Times New Roman" w:hAnsi="Times New Roman" w:cs="Times New Roman"/>
                <w:b w:val="0"/>
                <w:sz w:val="24"/>
                <w:szCs w:val="24"/>
              </w:rPr>
              <w:t>9</w:t>
            </w:r>
          </w:p>
        </w:tc>
        <w:tc>
          <w:tcPr>
            <w:tcW w:w="3628" w:type="dxa"/>
          </w:tcPr>
          <w:p w14:paraId="1C7DF8E3" w14:textId="77777777" w:rsidR="00C92469" w:rsidRPr="00245AEF" w:rsidRDefault="00C92469" w:rsidP="00C92469">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sidRPr="00245AEF">
              <w:rPr>
                <w:rFonts w:ascii="Times New Roman" w:hAnsi="Times New Roman" w:cs="Times New Roman"/>
                <w:b/>
                <w:sz w:val="24"/>
                <w:szCs w:val="24"/>
              </w:rPr>
              <w:t>5.A</w:t>
            </w:r>
          </w:p>
          <w:p w14:paraId="27C1DA82" w14:textId="77777777" w:rsidR="00C92469" w:rsidRPr="00245AEF" w:rsidRDefault="00C92469" w:rsidP="00C92469">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45AEF">
              <w:rPr>
                <w:rFonts w:ascii="Times New Roman" w:hAnsi="Times New Roman" w:cs="Times New Roman"/>
                <w:sz w:val="24"/>
                <w:szCs w:val="24"/>
              </w:rPr>
              <w:t>Equal rights to economic resources, property ownership and financial services</w:t>
            </w:r>
          </w:p>
          <w:p w14:paraId="52E86FFD" w14:textId="77777777" w:rsidR="00C92469" w:rsidRPr="00245AEF" w:rsidRDefault="00C92469" w:rsidP="00C92469">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tc>
        <w:tc>
          <w:tcPr>
            <w:tcW w:w="3212" w:type="dxa"/>
          </w:tcPr>
          <w:p w14:paraId="3A1D10AE" w14:textId="77777777" w:rsidR="00C92469" w:rsidRPr="00245AEF" w:rsidRDefault="00C92469" w:rsidP="00C92469">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u w:val="single"/>
              </w:rPr>
            </w:pPr>
            <w:r w:rsidRPr="00245AEF">
              <w:rPr>
                <w:rFonts w:ascii="Times New Roman" w:hAnsi="Times New Roman" w:cs="Times New Roman"/>
                <w:b/>
                <w:sz w:val="24"/>
                <w:szCs w:val="24"/>
                <w:u w:val="single"/>
              </w:rPr>
              <w:t>UN definition:</w:t>
            </w:r>
          </w:p>
          <w:p w14:paraId="0815BFE7" w14:textId="77777777" w:rsidR="00C92469" w:rsidRPr="00245AEF" w:rsidRDefault="00C92469" w:rsidP="00C92469">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45AEF">
              <w:rPr>
                <w:rFonts w:ascii="Times New Roman" w:hAnsi="Times New Roman" w:cs="Times New Roman"/>
                <w:sz w:val="24"/>
                <w:szCs w:val="24"/>
              </w:rPr>
              <w:t>Undertake reforms to give women equal rights to economic resources, as well as access to ownership and control over land and other forms of property, financial services, inheritance and natural resources, in accordance with national laws</w:t>
            </w:r>
          </w:p>
        </w:tc>
      </w:tr>
      <w:tr w:rsidR="00C92469" w:rsidRPr="00245AEF" w14:paraId="29F075E8" w14:textId="77777777" w:rsidTr="00C924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5" w:type="dxa"/>
            <w:vMerge w:val="restart"/>
          </w:tcPr>
          <w:p w14:paraId="679F4CED" w14:textId="77777777" w:rsidR="00C92469" w:rsidRPr="00245AEF" w:rsidRDefault="00C92469" w:rsidP="00C92469">
            <w:pPr>
              <w:spacing w:line="276" w:lineRule="auto"/>
              <w:jc w:val="both"/>
              <w:rPr>
                <w:rFonts w:ascii="Times New Roman" w:hAnsi="Times New Roman" w:cs="Times New Roman"/>
                <w:sz w:val="24"/>
                <w:szCs w:val="24"/>
              </w:rPr>
            </w:pPr>
            <w:r w:rsidRPr="00245AEF">
              <w:rPr>
                <w:rFonts w:ascii="Times New Roman" w:hAnsi="Times New Roman" w:cs="Times New Roman"/>
                <w:sz w:val="24"/>
                <w:szCs w:val="24"/>
              </w:rPr>
              <w:t>GENDER- SPECIFIC INDICATORS</w:t>
            </w:r>
          </w:p>
          <w:p w14:paraId="6556FC8F" w14:textId="77777777" w:rsidR="00C92469" w:rsidRPr="00245AEF" w:rsidRDefault="00C92469" w:rsidP="00C92469">
            <w:pPr>
              <w:spacing w:line="276" w:lineRule="auto"/>
              <w:jc w:val="both"/>
              <w:rPr>
                <w:rFonts w:ascii="Times New Roman" w:hAnsi="Times New Roman" w:cs="Times New Roman"/>
                <w:b w:val="0"/>
                <w:sz w:val="24"/>
                <w:szCs w:val="24"/>
              </w:rPr>
            </w:pPr>
            <w:r w:rsidRPr="00245AEF">
              <w:rPr>
                <w:rFonts w:ascii="Times New Roman" w:hAnsi="Times New Roman" w:cs="Times New Roman"/>
                <w:b w:val="0"/>
                <w:sz w:val="24"/>
                <w:szCs w:val="24"/>
              </w:rPr>
              <w:t>14</w:t>
            </w:r>
          </w:p>
        </w:tc>
        <w:tc>
          <w:tcPr>
            <w:tcW w:w="3628" w:type="dxa"/>
          </w:tcPr>
          <w:p w14:paraId="5523D955" w14:textId="77777777" w:rsidR="00C92469" w:rsidRPr="00245AEF" w:rsidRDefault="00C92469" w:rsidP="00C92469">
            <w:p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r w:rsidRPr="00245AEF">
              <w:rPr>
                <w:rFonts w:ascii="Times New Roman" w:hAnsi="Times New Roman" w:cs="Times New Roman"/>
                <w:b/>
                <w:sz w:val="24"/>
                <w:szCs w:val="24"/>
              </w:rPr>
              <w:t>5.B</w:t>
            </w:r>
          </w:p>
          <w:p w14:paraId="5B55747C" w14:textId="77777777" w:rsidR="00C92469" w:rsidRPr="00245AEF" w:rsidRDefault="00C92469" w:rsidP="00C92469">
            <w:p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245AEF">
              <w:rPr>
                <w:rFonts w:ascii="Times New Roman" w:hAnsi="Times New Roman" w:cs="Times New Roman"/>
                <w:sz w:val="24"/>
                <w:szCs w:val="24"/>
              </w:rPr>
              <w:t>Promote empowerment of women through technology</w:t>
            </w:r>
          </w:p>
          <w:p w14:paraId="78629462" w14:textId="77777777" w:rsidR="00C92469" w:rsidRPr="00245AEF" w:rsidRDefault="00C92469" w:rsidP="00C92469">
            <w:p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p>
        </w:tc>
        <w:tc>
          <w:tcPr>
            <w:tcW w:w="3212" w:type="dxa"/>
          </w:tcPr>
          <w:p w14:paraId="78E35D8C" w14:textId="77777777" w:rsidR="00C92469" w:rsidRPr="00245AEF" w:rsidRDefault="00C92469" w:rsidP="00C92469">
            <w:p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u w:val="single"/>
              </w:rPr>
            </w:pPr>
            <w:r w:rsidRPr="00245AEF">
              <w:rPr>
                <w:rFonts w:ascii="Times New Roman" w:hAnsi="Times New Roman" w:cs="Times New Roman"/>
                <w:b/>
                <w:sz w:val="24"/>
                <w:szCs w:val="24"/>
                <w:u w:val="single"/>
              </w:rPr>
              <w:t>UN definition:</w:t>
            </w:r>
          </w:p>
          <w:p w14:paraId="4588BE11" w14:textId="77777777" w:rsidR="00C92469" w:rsidRPr="00245AEF" w:rsidRDefault="00C92469" w:rsidP="00C92469">
            <w:p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245AEF">
              <w:rPr>
                <w:rFonts w:ascii="Times New Roman" w:hAnsi="Times New Roman" w:cs="Times New Roman"/>
                <w:iCs/>
                <w:sz w:val="24"/>
                <w:szCs w:val="24"/>
              </w:rPr>
              <w:t>Enhance the use of enabling technology, in particular information and communications technology, to promote the empowerment of women</w:t>
            </w:r>
          </w:p>
        </w:tc>
      </w:tr>
      <w:tr w:rsidR="00C92469" w:rsidRPr="00245AEF" w14:paraId="56136F95" w14:textId="77777777" w:rsidTr="00C92469">
        <w:tc>
          <w:tcPr>
            <w:cnfStyle w:val="001000000000" w:firstRow="0" w:lastRow="0" w:firstColumn="1" w:lastColumn="0" w:oddVBand="0" w:evenVBand="0" w:oddHBand="0" w:evenHBand="0" w:firstRowFirstColumn="0" w:firstRowLastColumn="0" w:lastRowFirstColumn="0" w:lastRowLastColumn="0"/>
            <w:tcW w:w="2605" w:type="dxa"/>
            <w:vMerge/>
          </w:tcPr>
          <w:p w14:paraId="08E8160F" w14:textId="77777777" w:rsidR="00C92469" w:rsidRPr="00245AEF" w:rsidRDefault="00C92469" w:rsidP="00C92469">
            <w:pPr>
              <w:spacing w:line="276" w:lineRule="auto"/>
              <w:jc w:val="both"/>
              <w:rPr>
                <w:rFonts w:ascii="Times New Roman" w:hAnsi="Times New Roman" w:cs="Times New Roman"/>
                <w:b w:val="0"/>
                <w:sz w:val="24"/>
                <w:szCs w:val="24"/>
              </w:rPr>
            </w:pPr>
          </w:p>
        </w:tc>
        <w:tc>
          <w:tcPr>
            <w:tcW w:w="3628" w:type="dxa"/>
          </w:tcPr>
          <w:p w14:paraId="4AA2E995" w14:textId="77777777" w:rsidR="00C92469" w:rsidRPr="00245AEF" w:rsidRDefault="00C92469" w:rsidP="00C92469">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sidRPr="00245AEF">
              <w:rPr>
                <w:rFonts w:ascii="Times New Roman" w:hAnsi="Times New Roman" w:cs="Times New Roman"/>
                <w:b/>
                <w:sz w:val="24"/>
                <w:szCs w:val="24"/>
              </w:rPr>
              <w:t>5.C</w:t>
            </w:r>
          </w:p>
          <w:p w14:paraId="66E7D271" w14:textId="77777777" w:rsidR="00C92469" w:rsidRPr="00245AEF" w:rsidRDefault="00C92469" w:rsidP="00C92469">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45AEF">
              <w:rPr>
                <w:rFonts w:ascii="Times New Roman" w:hAnsi="Times New Roman" w:cs="Times New Roman"/>
                <w:sz w:val="24"/>
                <w:szCs w:val="24"/>
              </w:rPr>
              <w:t>Adopt and strengthen policies and enforceable legislation for gender equality</w:t>
            </w:r>
          </w:p>
          <w:p w14:paraId="668126AB" w14:textId="77777777" w:rsidR="00C92469" w:rsidRPr="00245AEF" w:rsidRDefault="00C92469" w:rsidP="00C92469">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tc>
        <w:tc>
          <w:tcPr>
            <w:tcW w:w="3212" w:type="dxa"/>
          </w:tcPr>
          <w:p w14:paraId="03B5645D" w14:textId="77777777" w:rsidR="00C92469" w:rsidRPr="00245AEF" w:rsidRDefault="00C92469" w:rsidP="00C92469">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u w:val="single"/>
              </w:rPr>
            </w:pPr>
            <w:r w:rsidRPr="00245AEF">
              <w:rPr>
                <w:rFonts w:ascii="Times New Roman" w:hAnsi="Times New Roman" w:cs="Times New Roman"/>
                <w:b/>
                <w:sz w:val="24"/>
                <w:szCs w:val="24"/>
                <w:u w:val="single"/>
              </w:rPr>
              <w:t>UN definition:</w:t>
            </w:r>
          </w:p>
          <w:p w14:paraId="60D7E906" w14:textId="77777777" w:rsidR="00C92469" w:rsidRPr="00245AEF" w:rsidRDefault="00C92469" w:rsidP="00C92469">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45AEF">
              <w:rPr>
                <w:rFonts w:ascii="Times New Roman" w:hAnsi="Times New Roman" w:cs="Times New Roman"/>
                <w:iCs/>
                <w:sz w:val="24"/>
                <w:szCs w:val="24"/>
              </w:rPr>
              <w:t>Adopt and strengthen sound policies and enforceable legislation for the promotion of gender equality and the empowerment of all women and girls at all levels.</w:t>
            </w:r>
          </w:p>
        </w:tc>
      </w:tr>
    </w:tbl>
    <w:p w14:paraId="15F16720" w14:textId="77777777" w:rsidR="00245AEF" w:rsidRDefault="00245AEF" w:rsidP="00823651">
      <w:pPr>
        <w:pStyle w:val="Heading1"/>
        <w:spacing w:line="276" w:lineRule="auto"/>
        <w:jc w:val="both"/>
        <w:rPr>
          <w:rFonts w:ascii="Times New Roman" w:hAnsi="Times New Roman" w:cs="Times New Roman"/>
          <w:b/>
          <w:color w:val="auto"/>
          <w:sz w:val="24"/>
          <w:szCs w:val="24"/>
        </w:rPr>
      </w:pPr>
    </w:p>
    <w:p w14:paraId="2DCF39F3" w14:textId="77777777" w:rsidR="00016726" w:rsidRDefault="00DD57B6" w:rsidP="00823651">
      <w:pPr>
        <w:pStyle w:val="Heading1"/>
        <w:spacing w:line="276" w:lineRule="auto"/>
        <w:jc w:val="both"/>
        <w:rPr>
          <w:rFonts w:ascii="Times New Roman" w:hAnsi="Times New Roman" w:cs="Times New Roman"/>
          <w:b/>
          <w:color w:val="auto"/>
          <w:sz w:val="24"/>
          <w:szCs w:val="24"/>
        </w:rPr>
      </w:pPr>
      <w:bookmarkStart w:id="1" w:name="_Toc34723025"/>
      <w:r w:rsidRPr="00245AEF">
        <w:rPr>
          <w:rFonts w:ascii="Times New Roman" w:hAnsi="Times New Roman" w:cs="Times New Roman"/>
          <w:b/>
          <w:color w:val="auto"/>
          <w:sz w:val="24"/>
          <w:szCs w:val="24"/>
        </w:rPr>
        <w:t>Overview:</w:t>
      </w:r>
      <w:bookmarkEnd w:id="1"/>
    </w:p>
    <w:p w14:paraId="7393AA36" w14:textId="77777777" w:rsidR="00245AEF" w:rsidRPr="00245AEF" w:rsidRDefault="00245AEF" w:rsidP="00823651">
      <w:pPr>
        <w:jc w:val="both"/>
      </w:pPr>
    </w:p>
    <w:p w14:paraId="01EED8FA" w14:textId="12CE3B88" w:rsidR="00016726" w:rsidRPr="00245AEF" w:rsidRDefault="00617320" w:rsidP="00823651">
      <w:pPr>
        <w:pStyle w:val="ListParagraph"/>
        <w:numPr>
          <w:ilvl w:val="0"/>
          <w:numId w:val="22"/>
        </w:numPr>
        <w:spacing w:line="276" w:lineRule="auto"/>
        <w:jc w:val="both"/>
        <w:rPr>
          <w:rFonts w:ascii="Times New Roman" w:hAnsi="Times New Roman" w:cs="Times New Roman"/>
          <w:sz w:val="24"/>
          <w:szCs w:val="24"/>
        </w:rPr>
      </w:pPr>
      <w:r w:rsidRPr="00245AEF">
        <w:rPr>
          <w:rFonts w:ascii="Times New Roman" w:hAnsi="Times New Roman" w:cs="Times New Roman"/>
          <w:sz w:val="24"/>
          <w:szCs w:val="24"/>
        </w:rPr>
        <w:t xml:space="preserve">Goal 5 revolves around gender equality and </w:t>
      </w:r>
      <w:r w:rsidR="003D33C0" w:rsidRPr="00245AEF">
        <w:rPr>
          <w:rFonts w:ascii="Times New Roman" w:hAnsi="Times New Roman" w:cs="Times New Roman"/>
          <w:sz w:val="24"/>
          <w:szCs w:val="24"/>
        </w:rPr>
        <w:t>aims to bridge the gap between genders along with empowering women and girls. It focuses on providing women and girls with equal access to education, health care, decent work and representation in political as well as eco</w:t>
      </w:r>
      <w:r w:rsidR="00D66AA4" w:rsidRPr="00245AEF">
        <w:rPr>
          <w:rFonts w:ascii="Times New Roman" w:hAnsi="Times New Roman" w:cs="Times New Roman"/>
          <w:sz w:val="24"/>
          <w:szCs w:val="24"/>
        </w:rPr>
        <w:t>nomic decision-</w:t>
      </w:r>
      <w:r w:rsidR="009E4F1F" w:rsidRPr="00245AEF">
        <w:rPr>
          <w:rFonts w:ascii="Times New Roman" w:hAnsi="Times New Roman" w:cs="Times New Roman"/>
          <w:sz w:val="24"/>
          <w:szCs w:val="24"/>
        </w:rPr>
        <w:t>making processes</w:t>
      </w:r>
      <w:r w:rsidR="00D66AA4" w:rsidRPr="00245AEF">
        <w:rPr>
          <w:rFonts w:ascii="Times New Roman" w:hAnsi="Times New Roman" w:cs="Times New Roman"/>
          <w:sz w:val="24"/>
          <w:szCs w:val="24"/>
        </w:rPr>
        <w:t xml:space="preserve"> which will</w:t>
      </w:r>
      <w:r w:rsidR="00875706" w:rsidRPr="00245AEF">
        <w:rPr>
          <w:rFonts w:ascii="Times New Roman" w:hAnsi="Times New Roman" w:cs="Times New Roman"/>
          <w:sz w:val="24"/>
          <w:szCs w:val="24"/>
        </w:rPr>
        <w:t xml:space="preserve"> fuel sustainable economies, benefit </w:t>
      </w:r>
      <w:r w:rsidR="00875706" w:rsidRPr="00245AEF">
        <w:rPr>
          <w:rFonts w:ascii="Times New Roman" w:hAnsi="Times New Roman" w:cs="Times New Roman"/>
          <w:sz w:val="24"/>
          <w:szCs w:val="24"/>
        </w:rPr>
        <w:lastRenderedPageBreak/>
        <w:t xml:space="preserve">societies and humanity at large. </w:t>
      </w:r>
      <w:r w:rsidR="000D3FF0" w:rsidRPr="00245AEF">
        <w:rPr>
          <w:rFonts w:ascii="Times New Roman" w:hAnsi="Times New Roman" w:cs="Times New Roman"/>
          <w:sz w:val="24"/>
          <w:szCs w:val="24"/>
        </w:rPr>
        <w:t xml:space="preserve">In order to end the gender-based discrimination prevalent in many countries around the world, </w:t>
      </w:r>
      <w:r w:rsidR="00DD57B6" w:rsidRPr="00245AEF">
        <w:rPr>
          <w:rFonts w:ascii="Times New Roman" w:hAnsi="Times New Roman" w:cs="Times New Roman"/>
          <w:sz w:val="24"/>
          <w:szCs w:val="24"/>
        </w:rPr>
        <w:t>it is necessary to reform and implement</w:t>
      </w:r>
      <w:r w:rsidR="000D3FF0" w:rsidRPr="00245AEF">
        <w:rPr>
          <w:rFonts w:ascii="Times New Roman" w:hAnsi="Times New Roman" w:cs="Times New Roman"/>
          <w:sz w:val="24"/>
          <w:szCs w:val="24"/>
        </w:rPr>
        <w:t xml:space="preserve"> legal frameworks regarding female equality in the workplace and eradication of harmful practices targeted at women. </w:t>
      </w:r>
    </w:p>
    <w:p w14:paraId="33E53B22" w14:textId="77777777" w:rsidR="00141D63" w:rsidRPr="00245AEF" w:rsidRDefault="00141D63" w:rsidP="00823651">
      <w:pPr>
        <w:pStyle w:val="ListParagraph"/>
        <w:spacing w:line="276" w:lineRule="auto"/>
        <w:jc w:val="both"/>
        <w:rPr>
          <w:rFonts w:ascii="Times New Roman" w:hAnsi="Times New Roman" w:cs="Times New Roman"/>
          <w:sz w:val="24"/>
          <w:szCs w:val="24"/>
        </w:rPr>
      </w:pPr>
    </w:p>
    <w:p w14:paraId="43069D0D" w14:textId="0D54770E" w:rsidR="00FD122B" w:rsidRPr="00245AEF" w:rsidRDefault="00FD122B" w:rsidP="00823651">
      <w:pPr>
        <w:pStyle w:val="ListParagraph"/>
        <w:numPr>
          <w:ilvl w:val="0"/>
          <w:numId w:val="22"/>
        </w:numPr>
        <w:spacing w:line="276" w:lineRule="auto"/>
        <w:jc w:val="both"/>
        <w:rPr>
          <w:rFonts w:ascii="Times New Roman" w:hAnsi="Times New Roman" w:cs="Times New Roman"/>
          <w:sz w:val="24"/>
          <w:szCs w:val="24"/>
        </w:rPr>
      </w:pPr>
      <w:r w:rsidRPr="00245AEF">
        <w:rPr>
          <w:rFonts w:ascii="Times New Roman" w:hAnsi="Times New Roman" w:cs="Times New Roman"/>
          <w:sz w:val="24"/>
          <w:szCs w:val="24"/>
        </w:rPr>
        <w:t xml:space="preserve">Even though the world has achieved some progress towards gender equality and women’s empowerment under the Millennium Development Goals (including equal primary education access to both male and female), women and girls still suffer discrimination and violence in every part of the world. Gender equality is not only a fundamental human right but also an essential foundation for a peaceful, prosperous and sustainable world. Astonishingly, physical or sexual violence is still being experienced by the females in the current time regardless of awareness and education. 1 in 5 women and girls between the </w:t>
      </w:r>
      <w:r w:rsidR="00DD57B6" w:rsidRPr="00245AEF">
        <w:rPr>
          <w:rFonts w:ascii="Times New Roman" w:hAnsi="Times New Roman" w:cs="Times New Roman"/>
          <w:sz w:val="24"/>
          <w:szCs w:val="24"/>
        </w:rPr>
        <w:t>ages</w:t>
      </w:r>
      <w:r w:rsidRPr="00245AEF">
        <w:rPr>
          <w:rFonts w:ascii="Times New Roman" w:hAnsi="Times New Roman" w:cs="Times New Roman"/>
          <w:sz w:val="24"/>
          <w:szCs w:val="24"/>
        </w:rPr>
        <w:t xml:space="preserve"> of 15-45 have reported experiencing </w:t>
      </w:r>
      <w:r w:rsidR="00DD57B6" w:rsidRPr="00245AEF">
        <w:rPr>
          <w:rFonts w:ascii="Times New Roman" w:hAnsi="Times New Roman" w:cs="Times New Roman"/>
          <w:sz w:val="24"/>
          <w:szCs w:val="24"/>
        </w:rPr>
        <w:t>physical or sexual violence by an intimate partner within a 12-month period and there are several unreported. Around 49 countries currently have no laws protecting women from domestic violence.</w:t>
      </w:r>
    </w:p>
    <w:p w14:paraId="6FC3D855" w14:textId="77777777" w:rsidR="00082551" w:rsidRPr="00245AEF" w:rsidRDefault="00082551" w:rsidP="00823651">
      <w:pPr>
        <w:pStyle w:val="Heading1"/>
        <w:spacing w:line="276" w:lineRule="auto"/>
        <w:jc w:val="both"/>
        <w:rPr>
          <w:rFonts w:ascii="Times New Roman" w:hAnsi="Times New Roman" w:cs="Times New Roman"/>
          <w:b/>
          <w:color w:val="auto"/>
          <w:sz w:val="24"/>
          <w:szCs w:val="24"/>
        </w:rPr>
      </w:pPr>
      <w:bookmarkStart w:id="2" w:name="_Toc34723026"/>
      <w:r w:rsidRPr="00245AEF">
        <w:rPr>
          <w:rFonts w:ascii="Times New Roman" w:hAnsi="Times New Roman" w:cs="Times New Roman"/>
          <w:b/>
          <w:color w:val="auto"/>
          <w:sz w:val="24"/>
          <w:szCs w:val="24"/>
        </w:rPr>
        <w:t>Case of Pakistan:</w:t>
      </w:r>
      <w:bookmarkEnd w:id="2"/>
    </w:p>
    <w:p w14:paraId="1B261061" w14:textId="77777777" w:rsidR="00245AEF" w:rsidRPr="00245AEF" w:rsidRDefault="00245AEF" w:rsidP="00823651">
      <w:pPr>
        <w:jc w:val="both"/>
      </w:pPr>
    </w:p>
    <w:p w14:paraId="6C91BC67" w14:textId="77777777" w:rsidR="00141D63" w:rsidRPr="00245AEF" w:rsidRDefault="002E2C20" w:rsidP="00823651">
      <w:pPr>
        <w:pStyle w:val="ListParagraph"/>
        <w:numPr>
          <w:ilvl w:val="0"/>
          <w:numId w:val="22"/>
        </w:numPr>
        <w:spacing w:line="276" w:lineRule="auto"/>
        <w:jc w:val="both"/>
        <w:rPr>
          <w:rFonts w:ascii="Times New Roman" w:hAnsi="Times New Roman" w:cs="Times New Roman"/>
          <w:sz w:val="24"/>
          <w:szCs w:val="24"/>
        </w:rPr>
      </w:pPr>
      <w:r w:rsidRPr="00245AEF">
        <w:rPr>
          <w:rFonts w:ascii="Times New Roman" w:hAnsi="Times New Roman" w:cs="Times New Roman"/>
          <w:sz w:val="24"/>
          <w:szCs w:val="24"/>
        </w:rPr>
        <w:t>Women make up 48.8% of the total population of Pakistan.</w:t>
      </w:r>
      <w:r w:rsidR="008B014E" w:rsidRPr="00245AEF">
        <w:rPr>
          <w:rFonts w:ascii="Times New Roman" w:hAnsi="Times New Roman" w:cs="Times New Roman"/>
          <w:sz w:val="24"/>
          <w:szCs w:val="24"/>
        </w:rPr>
        <w:t xml:space="preserve"> There are 105 men for every 100 women in the country. The female literacy rate of 49 per cent is relatively lower than the male literacy rate of 70 percent. </w:t>
      </w:r>
      <w:r w:rsidRPr="00245AEF">
        <w:rPr>
          <w:rFonts w:ascii="Times New Roman" w:hAnsi="Times New Roman" w:cs="Times New Roman"/>
          <w:sz w:val="24"/>
          <w:szCs w:val="24"/>
        </w:rPr>
        <w:t xml:space="preserve"> Although, approximately 60 million women are in the working age, only 20% of them are included in the ‘paid labor’ category. Their retention in the labour market is challenged by competing family priorities, inflexible workplace policies and the structural gendered workplace barriers. Working women</w:t>
      </w:r>
      <w:r w:rsidR="00A258B6" w:rsidRPr="00245AEF">
        <w:rPr>
          <w:rFonts w:ascii="Times New Roman" w:hAnsi="Times New Roman" w:cs="Times New Roman"/>
          <w:sz w:val="24"/>
          <w:szCs w:val="24"/>
        </w:rPr>
        <w:t xml:space="preserve"> continue to face wide sectoral </w:t>
      </w:r>
      <w:r w:rsidRPr="00245AEF">
        <w:rPr>
          <w:rFonts w:ascii="Times New Roman" w:hAnsi="Times New Roman" w:cs="Times New Roman"/>
          <w:sz w:val="24"/>
          <w:szCs w:val="24"/>
        </w:rPr>
        <w:t xml:space="preserve">and occupational segregation that can only be addressed by designing gender-responsive policies. </w:t>
      </w:r>
    </w:p>
    <w:p w14:paraId="46C6F8F6" w14:textId="77777777" w:rsidR="00141D63" w:rsidRPr="00245AEF" w:rsidRDefault="00141D63" w:rsidP="00823651">
      <w:pPr>
        <w:pStyle w:val="ListParagraph"/>
        <w:spacing w:line="276" w:lineRule="auto"/>
        <w:jc w:val="both"/>
        <w:rPr>
          <w:rFonts w:ascii="Times New Roman" w:hAnsi="Times New Roman" w:cs="Times New Roman"/>
          <w:sz w:val="24"/>
          <w:szCs w:val="24"/>
        </w:rPr>
      </w:pPr>
    </w:p>
    <w:p w14:paraId="5277807F" w14:textId="77777777" w:rsidR="00141D63" w:rsidRPr="00245AEF" w:rsidRDefault="002E2C20" w:rsidP="00823651">
      <w:pPr>
        <w:pStyle w:val="ListParagraph"/>
        <w:numPr>
          <w:ilvl w:val="0"/>
          <w:numId w:val="22"/>
        </w:numPr>
        <w:spacing w:line="276" w:lineRule="auto"/>
        <w:jc w:val="both"/>
        <w:rPr>
          <w:rFonts w:ascii="Times New Roman" w:hAnsi="Times New Roman" w:cs="Times New Roman"/>
          <w:sz w:val="24"/>
          <w:szCs w:val="24"/>
        </w:rPr>
      </w:pPr>
      <w:r w:rsidRPr="00245AEF">
        <w:rPr>
          <w:rFonts w:ascii="Times New Roman" w:hAnsi="Times New Roman" w:cs="Times New Roman"/>
          <w:sz w:val="24"/>
          <w:szCs w:val="24"/>
        </w:rPr>
        <w:t>Women’s participation is limited not just in labour, but also in decision-making, family planning, property and asset ownership and education-seeking. Pakistan recognizes gender equality as crucial for achieving the overall targets of all 17 SDGs, not just SDG 5, and that more women in leadership positions will play a major</w:t>
      </w:r>
      <w:r w:rsidR="00FC1977" w:rsidRPr="00245AEF">
        <w:rPr>
          <w:rFonts w:ascii="Times New Roman" w:hAnsi="Times New Roman" w:cs="Times New Roman"/>
          <w:sz w:val="24"/>
          <w:szCs w:val="24"/>
        </w:rPr>
        <w:t xml:space="preserve"> role in closing the equity opportunity gap. By harnessing the full potential of the female workforce, for example, Pakistan will be able to spearhead economic equity.</w:t>
      </w:r>
    </w:p>
    <w:p w14:paraId="2AE800D7" w14:textId="77777777" w:rsidR="00141D63" w:rsidRPr="00245AEF" w:rsidRDefault="00141D63" w:rsidP="00823651">
      <w:pPr>
        <w:pStyle w:val="ListParagraph"/>
        <w:spacing w:line="276" w:lineRule="auto"/>
        <w:jc w:val="both"/>
        <w:rPr>
          <w:rFonts w:ascii="Times New Roman" w:hAnsi="Times New Roman" w:cs="Times New Roman"/>
          <w:sz w:val="24"/>
          <w:szCs w:val="24"/>
        </w:rPr>
      </w:pPr>
    </w:p>
    <w:p w14:paraId="02073B18" w14:textId="4D8964AC" w:rsidR="00FC1977" w:rsidRPr="00245AEF" w:rsidRDefault="00FC1977" w:rsidP="00823651">
      <w:pPr>
        <w:pStyle w:val="ListParagraph"/>
        <w:numPr>
          <w:ilvl w:val="0"/>
          <w:numId w:val="22"/>
        </w:numPr>
        <w:spacing w:line="276" w:lineRule="auto"/>
        <w:jc w:val="both"/>
        <w:rPr>
          <w:rFonts w:ascii="Times New Roman" w:hAnsi="Times New Roman" w:cs="Times New Roman"/>
          <w:sz w:val="24"/>
          <w:szCs w:val="24"/>
        </w:rPr>
      </w:pPr>
      <w:r w:rsidRPr="00245AEF">
        <w:rPr>
          <w:rFonts w:ascii="Times New Roman" w:hAnsi="Times New Roman" w:cs="Times New Roman"/>
          <w:sz w:val="24"/>
          <w:szCs w:val="24"/>
        </w:rPr>
        <w:t>The importance assigned to countering violence against women and girls is reflected in a range of national and provincial legislations and programmes developed in the recent years to address this problem and make SDG 5 a top priority for the country.</w:t>
      </w:r>
    </w:p>
    <w:p w14:paraId="6A72BBF1" w14:textId="2CC95AF8" w:rsidR="00FC1977" w:rsidRPr="00245AEF" w:rsidRDefault="00FC1977" w:rsidP="00823651">
      <w:pPr>
        <w:pStyle w:val="Heading1"/>
        <w:spacing w:line="276" w:lineRule="auto"/>
        <w:jc w:val="both"/>
        <w:rPr>
          <w:rFonts w:ascii="Times New Roman" w:hAnsi="Times New Roman" w:cs="Times New Roman"/>
          <w:b/>
          <w:color w:val="auto"/>
          <w:sz w:val="24"/>
          <w:szCs w:val="24"/>
        </w:rPr>
      </w:pPr>
      <w:bookmarkStart w:id="3" w:name="_Toc34723027"/>
      <w:r w:rsidRPr="00245AEF">
        <w:rPr>
          <w:rFonts w:ascii="Times New Roman" w:hAnsi="Times New Roman" w:cs="Times New Roman"/>
          <w:b/>
          <w:color w:val="auto"/>
          <w:sz w:val="24"/>
          <w:szCs w:val="24"/>
        </w:rPr>
        <w:t>Key Initiatives</w:t>
      </w:r>
      <w:r w:rsidR="00141D63" w:rsidRPr="00245AEF">
        <w:rPr>
          <w:rFonts w:ascii="Times New Roman" w:hAnsi="Times New Roman" w:cs="Times New Roman"/>
          <w:b/>
          <w:color w:val="auto"/>
          <w:sz w:val="24"/>
          <w:szCs w:val="24"/>
        </w:rPr>
        <w:t xml:space="preserve"> undertaken</w:t>
      </w:r>
      <w:r w:rsidRPr="00245AEF">
        <w:rPr>
          <w:rFonts w:ascii="Times New Roman" w:hAnsi="Times New Roman" w:cs="Times New Roman"/>
          <w:b/>
          <w:color w:val="auto"/>
          <w:sz w:val="24"/>
          <w:szCs w:val="24"/>
        </w:rPr>
        <w:t>:</w:t>
      </w:r>
      <w:bookmarkEnd w:id="3"/>
    </w:p>
    <w:p w14:paraId="1E4F1149" w14:textId="77777777" w:rsidR="00245AEF" w:rsidRPr="00245AEF" w:rsidRDefault="00245AEF" w:rsidP="00823651">
      <w:pPr>
        <w:jc w:val="both"/>
      </w:pPr>
    </w:p>
    <w:p w14:paraId="18191E58" w14:textId="09C2D87F" w:rsidR="004D1536" w:rsidRPr="00245AEF" w:rsidRDefault="00FC1977" w:rsidP="00823651">
      <w:pPr>
        <w:pStyle w:val="ListParagraph"/>
        <w:numPr>
          <w:ilvl w:val="0"/>
          <w:numId w:val="22"/>
        </w:numPr>
        <w:spacing w:line="276" w:lineRule="auto"/>
        <w:jc w:val="both"/>
        <w:rPr>
          <w:rFonts w:ascii="Times New Roman" w:hAnsi="Times New Roman" w:cs="Times New Roman"/>
          <w:sz w:val="24"/>
          <w:szCs w:val="24"/>
        </w:rPr>
      </w:pPr>
      <w:r w:rsidRPr="00245AEF">
        <w:rPr>
          <w:rFonts w:ascii="Times New Roman" w:hAnsi="Times New Roman" w:cs="Times New Roman"/>
          <w:sz w:val="24"/>
          <w:szCs w:val="24"/>
        </w:rPr>
        <w:lastRenderedPageBreak/>
        <w:t>Federal and provincial governments have taken a strong stance by introducing multiple initiatives to address gender parity. Many of thes</w:t>
      </w:r>
      <w:r w:rsidR="00A258B6" w:rsidRPr="00245AEF">
        <w:rPr>
          <w:rFonts w:ascii="Times New Roman" w:hAnsi="Times New Roman" w:cs="Times New Roman"/>
          <w:sz w:val="24"/>
          <w:szCs w:val="24"/>
        </w:rPr>
        <w:t>e have been met by highly favo</w:t>
      </w:r>
      <w:r w:rsidRPr="00245AEF">
        <w:rPr>
          <w:rFonts w:ascii="Times New Roman" w:hAnsi="Times New Roman" w:cs="Times New Roman"/>
          <w:sz w:val="24"/>
          <w:szCs w:val="24"/>
        </w:rPr>
        <w:t>rable feedba</w:t>
      </w:r>
      <w:r w:rsidR="00A258B6" w:rsidRPr="00245AEF">
        <w:rPr>
          <w:rFonts w:ascii="Times New Roman" w:hAnsi="Times New Roman" w:cs="Times New Roman"/>
          <w:sz w:val="24"/>
          <w:szCs w:val="24"/>
        </w:rPr>
        <w:t xml:space="preserve">ck, such as the establishment of </w:t>
      </w:r>
      <w:r w:rsidRPr="00245AEF">
        <w:rPr>
          <w:rFonts w:ascii="Times New Roman" w:hAnsi="Times New Roman" w:cs="Times New Roman"/>
          <w:sz w:val="24"/>
          <w:szCs w:val="24"/>
        </w:rPr>
        <w:t>toll</w:t>
      </w:r>
      <w:r w:rsidR="00A258B6" w:rsidRPr="00245AEF">
        <w:rPr>
          <w:rFonts w:ascii="Times New Roman" w:hAnsi="Times New Roman" w:cs="Times New Roman"/>
          <w:sz w:val="24"/>
          <w:szCs w:val="24"/>
        </w:rPr>
        <w:t>-</w:t>
      </w:r>
      <w:r w:rsidRPr="00245AEF">
        <w:rPr>
          <w:rFonts w:ascii="Times New Roman" w:hAnsi="Times New Roman" w:cs="Times New Roman"/>
          <w:sz w:val="24"/>
          <w:szCs w:val="24"/>
        </w:rPr>
        <w:t>free women helpline i</w:t>
      </w:r>
      <w:r w:rsidR="00A258B6" w:rsidRPr="00245AEF">
        <w:rPr>
          <w:rFonts w:ascii="Times New Roman" w:hAnsi="Times New Roman" w:cs="Times New Roman"/>
          <w:sz w:val="24"/>
          <w:szCs w:val="24"/>
        </w:rPr>
        <w:t>n Punjab, Bolo Helpline,</w:t>
      </w:r>
      <w:r w:rsidRPr="00245AEF">
        <w:rPr>
          <w:rFonts w:ascii="Times New Roman" w:hAnsi="Times New Roman" w:cs="Times New Roman"/>
          <w:sz w:val="24"/>
          <w:szCs w:val="24"/>
        </w:rPr>
        <w:t xml:space="preserve"> women-only polic</w:t>
      </w:r>
      <w:r w:rsidR="00A258B6" w:rsidRPr="00245AEF">
        <w:rPr>
          <w:rFonts w:ascii="Times New Roman" w:hAnsi="Times New Roman" w:cs="Times New Roman"/>
          <w:sz w:val="24"/>
          <w:szCs w:val="24"/>
        </w:rPr>
        <w:t xml:space="preserve">e station in Khyber </w:t>
      </w:r>
      <w:proofErr w:type="spellStart"/>
      <w:r w:rsidR="00A258B6" w:rsidRPr="00245AEF">
        <w:rPr>
          <w:rFonts w:ascii="Times New Roman" w:hAnsi="Times New Roman" w:cs="Times New Roman"/>
          <w:sz w:val="24"/>
          <w:szCs w:val="24"/>
        </w:rPr>
        <w:t>Pakhtunkhwa</w:t>
      </w:r>
      <w:proofErr w:type="spellEnd"/>
      <w:r w:rsidRPr="00245AEF">
        <w:rPr>
          <w:rFonts w:ascii="Times New Roman" w:hAnsi="Times New Roman" w:cs="Times New Roman"/>
          <w:sz w:val="24"/>
          <w:szCs w:val="24"/>
        </w:rPr>
        <w:t xml:space="preserve"> and the creation of training and rehabilitation </w:t>
      </w:r>
      <w:r w:rsidR="00A258B6" w:rsidRPr="00245AEF">
        <w:rPr>
          <w:rFonts w:ascii="Times New Roman" w:hAnsi="Times New Roman" w:cs="Times New Roman"/>
          <w:sz w:val="24"/>
          <w:szCs w:val="24"/>
        </w:rPr>
        <w:t>centers</w:t>
      </w:r>
      <w:r w:rsidRPr="00245AEF">
        <w:rPr>
          <w:rFonts w:ascii="Times New Roman" w:hAnsi="Times New Roman" w:cs="Times New Roman"/>
          <w:sz w:val="24"/>
          <w:szCs w:val="24"/>
        </w:rPr>
        <w:t xml:space="preserve"> in Sindh and across the country. </w:t>
      </w:r>
    </w:p>
    <w:p w14:paraId="1831D980" w14:textId="77777777" w:rsidR="00141D63" w:rsidRPr="00245AEF" w:rsidRDefault="00141D63" w:rsidP="00823651">
      <w:pPr>
        <w:pStyle w:val="ListParagraph"/>
        <w:spacing w:line="276" w:lineRule="auto"/>
        <w:jc w:val="both"/>
        <w:rPr>
          <w:rFonts w:ascii="Times New Roman" w:hAnsi="Times New Roman" w:cs="Times New Roman"/>
          <w:sz w:val="24"/>
          <w:szCs w:val="24"/>
        </w:rPr>
      </w:pPr>
    </w:p>
    <w:p w14:paraId="7FC98EBE" w14:textId="332518FF" w:rsidR="004D1536" w:rsidRPr="00245AEF" w:rsidRDefault="00FC1977" w:rsidP="00823651">
      <w:pPr>
        <w:pStyle w:val="ListParagraph"/>
        <w:numPr>
          <w:ilvl w:val="0"/>
          <w:numId w:val="7"/>
        </w:numPr>
        <w:spacing w:line="276" w:lineRule="auto"/>
        <w:jc w:val="both"/>
        <w:rPr>
          <w:rFonts w:ascii="Times New Roman" w:hAnsi="Times New Roman" w:cs="Times New Roman"/>
          <w:sz w:val="24"/>
          <w:szCs w:val="24"/>
        </w:rPr>
      </w:pPr>
      <w:r w:rsidRPr="00245AEF">
        <w:rPr>
          <w:rFonts w:ascii="Times New Roman" w:hAnsi="Times New Roman" w:cs="Times New Roman"/>
          <w:sz w:val="24"/>
          <w:szCs w:val="24"/>
        </w:rPr>
        <w:t xml:space="preserve">National and provincial Commissions on the Status of Women have been at the forefront of efforts to promote gender equality and women’s empowerment. </w:t>
      </w:r>
    </w:p>
    <w:p w14:paraId="4B71C55D" w14:textId="77777777" w:rsidR="00141D63" w:rsidRPr="00245AEF" w:rsidRDefault="00141D63" w:rsidP="00823651">
      <w:pPr>
        <w:pStyle w:val="ListParagraph"/>
        <w:spacing w:line="276" w:lineRule="auto"/>
        <w:jc w:val="both"/>
        <w:rPr>
          <w:rFonts w:ascii="Times New Roman" w:hAnsi="Times New Roman" w:cs="Times New Roman"/>
          <w:sz w:val="24"/>
          <w:szCs w:val="24"/>
        </w:rPr>
      </w:pPr>
    </w:p>
    <w:p w14:paraId="3521A75A" w14:textId="77777777" w:rsidR="004D1536" w:rsidRPr="00245AEF" w:rsidRDefault="00FC1977" w:rsidP="00823651">
      <w:pPr>
        <w:pStyle w:val="ListParagraph"/>
        <w:numPr>
          <w:ilvl w:val="0"/>
          <w:numId w:val="7"/>
        </w:numPr>
        <w:spacing w:line="276" w:lineRule="auto"/>
        <w:jc w:val="both"/>
        <w:rPr>
          <w:rFonts w:ascii="Times New Roman" w:hAnsi="Times New Roman" w:cs="Times New Roman"/>
          <w:sz w:val="24"/>
          <w:szCs w:val="24"/>
        </w:rPr>
      </w:pPr>
      <w:r w:rsidRPr="00245AEF">
        <w:rPr>
          <w:rFonts w:ascii="Times New Roman" w:hAnsi="Times New Roman" w:cs="Times New Roman"/>
          <w:sz w:val="24"/>
          <w:szCs w:val="24"/>
        </w:rPr>
        <w:t>The Maternity Benefits Act has been amended at the national and provincial levels. In addition to provincial Domestic Violence Protection</w:t>
      </w:r>
      <w:r w:rsidR="00442CC2" w:rsidRPr="00245AEF">
        <w:rPr>
          <w:rFonts w:ascii="Times New Roman" w:hAnsi="Times New Roman" w:cs="Times New Roman"/>
          <w:sz w:val="24"/>
          <w:szCs w:val="24"/>
        </w:rPr>
        <w:t xml:space="preserve"> and</w:t>
      </w:r>
      <w:r w:rsidR="00A258B6" w:rsidRPr="00245AEF">
        <w:rPr>
          <w:rFonts w:ascii="Times New Roman" w:hAnsi="Times New Roman" w:cs="Times New Roman"/>
          <w:sz w:val="24"/>
          <w:szCs w:val="24"/>
        </w:rPr>
        <w:t xml:space="preserve"> Prevention</w:t>
      </w:r>
      <w:r w:rsidRPr="00245AEF">
        <w:rPr>
          <w:rFonts w:ascii="Times New Roman" w:hAnsi="Times New Roman" w:cs="Times New Roman"/>
          <w:sz w:val="24"/>
          <w:szCs w:val="24"/>
        </w:rPr>
        <w:t xml:space="preserve"> Act</w:t>
      </w:r>
      <w:r w:rsidR="00442CC2" w:rsidRPr="00245AEF">
        <w:rPr>
          <w:rFonts w:ascii="Times New Roman" w:hAnsi="Times New Roman" w:cs="Times New Roman"/>
          <w:sz w:val="24"/>
          <w:szCs w:val="24"/>
        </w:rPr>
        <w:t>,</w:t>
      </w:r>
      <w:r w:rsidRPr="00245AEF">
        <w:rPr>
          <w:rFonts w:ascii="Times New Roman" w:hAnsi="Times New Roman" w:cs="Times New Roman"/>
          <w:sz w:val="24"/>
          <w:szCs w:val="24"/>
        </w:rPr>
        <w:t xml:space="preserve"> Protection against Harassment of Women at the Workplace </w:t>
      </w:r>
      <w:r w:rsidR="00A258B6" w:rsidRPr="00245AEF">
        <w:rPr>
          <w:rFonts w:ascii="Times New Roman" w:hAnsi="Times New Roman" w:cs="Times New Roman"/>
          <w:sz w:val="24"/>
          <w:szCs w:val="24"/>
        </w:rPr>
        <w:t>Acts</w:t>
      </w:r>
      <w:r w:rsidRPr="00245AEF">
        <w:rPr>
          <w:rFonts w:ascii="Times New Roman" w:hAnsi="Times New Roman" w:cs="Times New Roman"/>
          <w:sz w:val="24"/>
          <w:szCs w:val="24"/>
        </w:rPr>
        <w:t xml:space="preserve"> have also been passed. </w:t>
      </w:r>
    </w:p>
    <w:p w14:paraId="66AD4DA9" w14:textId="77777777" w:rsidR="00141D63" w:rsidRPr="00245AEF" w:rsidRDefault="00141D63" w:rsidP="00823651">
      <w:pPr>
        <w:pStyle w:val="ListParagraph"/>
        <w:spacing w:line="276" w:lineRule="auto"/>
        <w:jc w:val="both"/>
        <w:rPr>
          <w:rFonts w:ascii="Times New Roman" w:hAnsi="Times New Roman" w:cs="Times New Roman"/>
          <w:sz w:val="24"/>
          <w:szCs w:val="24"/>
        </w:rPr>
      </w:pPr>
    </w:p>
    <w:p w14:paraId="19EED263" w14:textId="77777777" w:rsidR="00141D63" w:rsidRPr="00245AEF" w:rsidRDefault="00FC1977" w:rsidP="00823651">
      <w:pPr>
        <w:pStyle w:val="ListParagraph"/>
        <w:numPr>
          <w:ilvl w:val="0"/>
          <w:numId w:val="7"/>
        </w:numPr>
        <w:spacing w:line="276" w:lineRule="auto"/>
        <w:jc w:val="both"/>
        <w:rPr>
          <w:rFonts w:ascii="Times New Roman" w:hAnsi="Times New Roman" w:cs="Times New Roman"/>
          <w:sz w:val="24"/>
          <w:szCs w:val="24"/>
        </w:rPr>
      </w:pPr>
      <w:r w:rsidRPr="00245AEF">
        <w:rPr>
          <w:rFonts w:ascii="Times New Roman" w:hAnsi="Times New Roman" w:cs="Times New Roman"/>
          <w:sz w:val="24"/>
          <w:szCs w:val="24"/>
        </w:rPr>
        <w:t xml:space="preserve">Child Marriage Act establishes a minimum age for marriage to curb the practice of early or child marriages. </w:t>
      </w:r>
    </w:p>
    <w:p w14:paraId="2189342C" w14:textId="77777777" w:rsidR="00141D63" w:rsidRPr="00245AEF" w:rsidRDefault="00141D63" w:rsidP="00823651">
      <w:pPr>
        <w:pStyle w:val="ListParagraph"/>
        <w:spacing w:line="276" w:lineRule="auto"/>
        <w:jc w:val="both"/>
        <w:rPr>
          <w:rFonts w:ascii="Times New Roman" w:hAnsi="Times New Roman" w:cs="Times New Roman"/>
          <w:sz w:val="24"/>
          <w:szCs w:val="24"/>
        </w:rPr>
      </w:pPr>
    </w:p>
    <w:p w14:paraId="28E2C2D6" w14:textId="77777777" w:rsidR="00141D63" w:rsidRPr="00245AEF" w:rsidRDefault="00FC1977" w:rsidP="00823651">
      <w:pPr>
        <w:pStyle w:val="ListParagraph"/>
        <w:numPr>
          <w:ilvl w:val="0"/>
          <w:numId w:val="7"/>
        </w:numPr>
        <w:spacing w:line="276" w:lineRule="auto"/>
        <w:jc w:val="both"/>
        <w:rPr>
          <w:rFonts w:ascii="Times New Roman" w:hAnsi="Times New Roman" w:cs="Times New Roman"/>
          <w:sz w:val="24"/>
          <w:szCs w:val="24"/>
        </w:rPr>
      </w:pPr>
      <w:r w:rsidRPr="00245AEF">
        <w:rPr>
          <w:rFonts w:ascii="Times New Roman" w:hAnsi="Times New Roman" w:cs="Times New Roman"/>
          <w:sz w:val="24"/>
          <w:szCs w:val="24"/>
        </w:rPr>
        <w:t xml:space="preserve">Following the adoption of the SDGs, the Government initiated dedicated efforts to achieve SDG 5, particularly SDG targets 5.5.1 </w:t>
      </w:r>
      <w:r w:rsidR="00442CC2" w:rsidRPr="00245AEF">
        <w:rPr>
          <w:rFonts w:ascii="Times New Roman" w:hAnsi="Times New Roman" w:cs="Times New Roman"/>
          <w:sz w:val="24"/>
          <w:szCs w:val="24"/>
        </w:rPr>
        <w:t xml:space="preserve">(Proportion of seats held by women in (a) national parliaments and (b) local governments) </w:t>
      </w:r>
      <w:r w:rsidRPr="00245AEF">
        <w:rPr>
          <w:rFonts w:ascii="Times New Roman" w:hAnsi="Times New Roman" w:cs="Times New Roman"/>
          <w:sz w:val="24"/>
          <w:szCs w:val="24"/>
        </w:rPr>
        <w:t>and 5.5.2</w:t>
      </w:r>
      <w:r w:rsidR="00442CC2" w:rsidRPr="00245AEF">
        <w:rPr>
          <w:rFonts w:ascii="Times New Roman" w:hAnsi="Times New Roman" w:cs="Times New Roman"/>
          <w:sz w:val="24"/>
          <w:szCs w:val="24"/>
        </w:rPr>
        <w:t xml:space="preserve"> (</w:t>
      </w:r>
      <w:r w:rsidR="00442CC2" w:rsidRPr="00245AEF">
        <w:rPr>
          <w:rFonts w:ascii="Times New Roman" w:hAnsi="Times New Roman" w:cs="Times New Roman"/>
          <w:sz w:val="24"/>
          <w:szCs w:val="24"/>
          <w:shd w:val="clear" w:color="auto" w:fill="FFFFFF"/>
        </w:rPr>
        <w:t>Proportion of women in managerial positions</w:t>
      </w:r>
      <w:r w:rsidR="00442CC2" w:rsidRPr="00245AEF">
        <w:rPr>
          <w:rFonts w:ascii="Times New Roman" w:hAnsi="Times New Roman" w:cs="Times New Roman"/>
          <w:sz w:val="24"/>
          <w:szCs w:val="24"/>
        </w:rPr>
        <w:t>)</w:t>
      </w:r>
      <w:r w:rsidRPr="00245AEF">
        <w:rPr>
          <w:rFonts w:ascii="Times New Roman" w:hAnsi="Times New Roman" w:cs="Times New Roman"/>
          <w:sz w:val="24"/>
          <w:szCs w:val="24"/>
        </w:rPr>
        <w:t xml:space="preserve">. </w:t>
      </w:r>
    </w:p>
    <w:p w14:paraId="27A3456A" w14:textId="77777777" w:rsidR="00141D63" w:rsidRPr="00245AEF" w:rsidRDefault="00141D63" w:rsidP="00823651">
      <w:pPr>
        <w:pStyle w:val="ListParagraph"/>
        <w:spacing w:line="276" w:lineRule="auto"/>
        <w:jc w:val="both"/>
        <w:rPr>
          <w:rFonts w:ascii="Times New Roman" w:hAnsi="Times New Roman" w:cs="Times New Roman"/>
          <w:sz w:val="24"/>
          <w:szCs w:val="24"/>
        </w:rPr>
      </w:pPr>
    </w:p>
    <w:p w14:paraId="61DF40E3" w14:textId="77777777" w:rsidR="00141D63" w:rsidRPr="00245AEF" w:rsidRDefault="00FC1977" w:rsidP="00823651">
      <w:pPr>
        <w:pStyle w:val="ListParagraph"/>
        <w:numPr>
          <w:ilvl w:val="0"/>
          <w:numId w:val="7"/>
        </w:numPr>
        <w:spacing w:line="276" w:lineRule="auto"/>
        <w:jc w:val="both"/>
        <w:rPr>
          <w:rFonts w:ascii="Times New Roman" w:hAnsi="Times New Roman" w:cs="Times New Roman"/>
          <w:sz w:val="24"/>
          <w:szCs w:val="24"/>
        </w:rPr>
      </w:pPr>
      <w:r w:rsidRPr="00245AEF">
        <w:rPr>
          <w:rFonts w:ascii="Times New Roman" w:hAnsi="Times New Roman" w:cs="Times New Roman"/>
          <w:sz w:val="24"/>
          <w:szCs w:val="24"/>
        </w:rPr>
        <w:t xml:space="preserve">These efforts began with the collection and reporting of gender-disaggregated data, alongside quota setting for women’s employment in the public sector, and the requirement that women must have at least 33 per cent representation on the boards of statutory bodies and public sector organizations. </w:t>
      </w:r>
    </w:p>
    <w:p w14:paraId="3DAACDA6" w14:textId="77777777" w:rsidR="00141D63" w:rsidRPr="00245AEF" w:rsidRDefault="00141D63" w:rsidP="00823651">
      <w:pPr>
        <w:pStyle w:val="ListParagraph"/>
        <w:spacing w:line="276" w:lineRule="auto"/>
        <w:jc w:val="both"/>
        <w:rPr>
          <w:rFonts w:ascii="Times New Roman" w:hAnsi="Times New Roman" w:cs="Times New Roman"/>
          <w:sz w:val="24"/>
          <w:szCs w:val="24"/>
        </w:rPr>
      </w:pPr>
    </w:p>
    <w:p w14:paraId="200B6F7F" w14:textId="77777777" w:rsidR="00141D63" w:rsidRPr="00245AEF" w:rsidRDefault="00FC1977" w:rsidP="00823651">
      <w:pPr>
        <w:pStyle w:val="ListParagraph"/>
        <w:numPr>
          <w:ilvl w:val="0"/>
          <w:numId w:val="7"/>
        </w:numPr>
        <w:spacing w:line="276" w:lineRule="auto"/>
        <w:jc w:val="both"/>
        <w:rPr>
          <w:rFonts w:ascii="Times New Roman" w:hAnsi="Times New Roman" w:cs="Times New Roman"/>
          <w:sz w:val="24"/>
          <w:szCs w:val="24"/>
        </w:rPr>
      </w:pPr>
      <w:r w:rsidRPr="00245AEF">
        <w:rPr>
          <w:rFonts w:ascii="Times New Roman" w:hAnsi="Times New Roman" w:cs="Times New Roman"/>
          <w:sz w:val="24"/>
          <w:szCs w:val="24"/>
        </w:rPr>
        <w:t xml:space="preserve">A Gender Management Information System was launched in Punjab, while Sindh developed a Gender Reforms Action Plan (GRAP). </w:t>
      </w:r>
    </w:p>
    <w:p w14:paraId="5CA0207C" w14:textId="77777777" w:rsidR="00141D63" w:rsidRPr="00245AEF" w:rsidRDefault="00141D63" w:rsidP="00823651">
      <w:pPr>
        <w:pStyle w:val="ListParagraph"/>
        <w:spacing w:line="276" w:lineRule="auto"/>
        <w:jc w:val="both"/>
        <w:rPr>
          <w:rFonts w:ascii="Times New Roman" w:hAnsi="Times New Roman" w:cs="Times New Roman"/>
          <w:sz w:val="24"/>
          <w:szCs w:val="24"/>
        </w:rPr>
      </w:pPr>
    </w:p>
    <w:p w14:paraId="10DC4A63" w14:textId="7EA37574" w:rsidR="00141D63" w:rsidRPr="00245AEF" w:rsidRDefault="00FC1977" w:rsidP="00823651">
      <w:pPr>
        <w:pStyle w:val="ListParagraph"/>
        <w:numPr>
          <w:ilvl w:val="0"/>
          <w:numId w:val="7"/>
        </w:numPr>
        <w:spacing w:line="276" w:lineRule="auto"/>
        <w:jc w:val="both"/>
        <w:rPr>
          <w:rFonts w:ascii="Times New Roman" w:hAnsi="Times New Roman" w:cs="Times New Roman"/>
          <w:sz w:val="24"/>
          <w:szCs w:val="24"/>
        </w:rPr>
      </w:pPr>
      <w:r w:rsidRPr="00245AEF">
        <w:rPr>
          <w:rFonts w:ascii="Times New Roman" w:hAnsi="Times New Roman" w:cs="Times New Roman"/>
          <w:sz w:val="24"/>
          <w:szCs w:val="24"/>
        </w:rPr>
        <w:t xml:space="preserve">Funds were allocated by both provinces for the establishment of day care </w:t>
      </w:r>
      <w:r w:rsidR="00A258B6" w:rsidRPr="00245AEF">
        <w:rPr>
          <w:rFonts w:ascii="Times New Roman" w:hAnsi="Times New Roman" w:cs="Times New Roman"/>
          <w:sz w:val="24"/>
          <w:szCs w:val="24"/>
        </w:rPr>
        <w:t>centers</w:t>
      </w:r>
      <w:r w:rsidRPr="00245AEF">
        <w:rPr>
          <w:rFonts w:ascii="Times New Roman" w:hAnsi="Times New Roman" w:cs="Times New Roman"/>
          <w:sz w:val="24"/>
          <w:szCs w:val="24"/>
        </w:rPr>
        <w:t xml:space="preserve"> at workplaces.</w:t>
      </w:r>
    </w:p>
    <w:p w14:paraId="5FDDCD3D" w14:textId="77777777" w:rsidR="00141D63" w:rsidRPr="00245AEF" w:rsidRDefault="00141D63" w:rsidP="00823651">
      <w:pPr>
        <w:spacing w:line="276" w:lineRule="auto"/>
        <w:jc w:val="both"/>
        <w:rPr>
          <w:rFonts w:ascii="Times New Roman" w:hAnsi="Times New Roman" w:cs="Times New Roman"/>
          <w:sz w:val="24"/>
          <w:szCs w:val="24"/>
        </w:rPr>
      </w:pPr>
    </w:p>
    <w:p w14:paraId="534D8DE7" w14:textId="7FEC467F" w:rsidR="00FC1977" w:rsidRPr="00245AEF" w:rsidRDefault="00141D63" w:rsidP="00823651">
      <w:pPr>
        <w:pStyle w:val="ListParagraph"/>
        <w:numPr>
          <w:ilvl w:val="0"/>
          <w:numId w:val="22"/>
        </w:numPr>
        <w:spacing w:line="276" w:lineRule="auto"/>
        <w:jc w:val="both"/>
        <w:rPr>
          <w:rFonts w:ascii="Times New Roman" w:hAnsi="Times New Roman" w:cs="Times New Roman"/>
          <w:sz w:val="24"/>
          <w:szCs w:val="24"/>
        </w:rPr>
      </w:pPr>
      <w:r w:rsidRPr="00245AEF">
        <w:rPr>
          <w:rFonts w:ascii="Times New Roman" w:hAnsi="Times New Roman" w:cs="Times New Roman"/>
          <w:sz w:val="24"/>
          <w:szCs w:val="24"/>
        </w:rPr>
        <w:t>T</w:t>
      </w:r>
      <w:r w:rsidR="00FC1977" w:rsidRPr="00245AEF">
        <w:rPr>
          <w:rFonts w:ascii="Times New Roman" w:hAnsi="Times New Roman" w:cs="Times New Roman"/>
          <w:sz w:val="24"/>
          <w:szCs w:val="24"/>
        </w:rPr>
        <w:t>o address gender inequalities in policy design, pr</w:t>
      </w:r>
      <w:r w:rsidR="00A258B6" w:rsidRPr="00245AEF">
        <w:rPr>
          <w:rFonts w:ascii="Times New Roman" w:hAnsi="Times New Roman" w:cs="Times New Roman"/>
          <w:sz w:val="24"/>
          <w:szCs w:val="24"/>
        </w:rPr>
        <w:t xml:space="preserve">ogramme planning, budgeting, </w:t>
      </w:r>
      <w:r w:rsidR="00FC1977" w:rsidRPr="00245AEF">
        <w:rPr>
          <w:rFonts w:ascii="Times New Roman" w:hAnsi="Times New Roman" w:cs="Times New Roman"/>
          <w:sz w:val="24"/>
          <w:szCs w:val="24"/>
        </w:rPr>
        <w:t>reso</w:t>
      </w:r>
      <w:r w:rsidR="00A258B6" w:rsidRPr="00245AEF">
        <w:rPr>
          <w:rFonts w:ascii="Times New Roman" w:hAnsi="Times New Roman" w:cs="Times New Roman"/>
          <w:sz w:val="24"/>
          <w:szCs w:val="24"/>
        </w:rPr>
        <w:t xml:space="preserve">urce allocation and </w:t>
      </w:r>
      <w:r w:rsidR="00FC1977" w:rsidRPr="00245AEF">
        <w:rPr>
          <w:rFonts w:ascii="Times New Roman" w:hAnsi="Times New Roman" w:cs="Times New Roman"/>
          <w:sz w:val="24"/>
          <w:szCs w:val="24"/>
        </w:rPr>
        <w:t>trainings are organized for public sector officials on gender-responsive budgeting. These aim to ensure that policy-makers understand gender issues and nuances, while making conscious efforts to facilitate the achievement of women’s rights and economic empowerment.</w:t>
      </w:r>
    </w:p>
    <w:p w14:paraId="6149A6A4" w14:textId="5498DEE3" w:rsidR="00FC1977" w:rsidRPr="00245AEF" w:rsidRDefault="00FC1977" w:rsidP="00823651">
      <w:pPr>
        <w:pStyle w:val="Heading1"/>
        <w:spacing w:line="276" w:lineRule="auto"/>
        <w:jc w:val="both"/>
        <w:rPr>
          <w:rFonts w:ascii="Times New Roman" w:hAnsi="Times New Roman" w:cs="Times New Roman"/>
          <w:b/>
          <w:color w:val="auto"/>
          <w:sz w:val="24"/>
          <w:szCs w:val="24"/>
        </w:rPr>
      </w:pPr>
      <w:bookmarkStart w:id="4" w:name="_Toc34723028"/>
      <w:r w:rsidRPr="00245AEF">
        <w:rPr>
          <w:rFonts w:ascii="Times New Roman" w:hAnsi="Times New Roman" w:cs="Times New Roman"/>
          <w:b/>
          <w:color w:val="auto"/>
          <w:sz w:val="24"/>
          <w:szCs w:val="24"/>
        </w:rPr>
        <w:lastRenderedPageBreak/>
        <w:t>Priorities and Targets</w:t>
      </w:r>
      <w:bookmarkEnd w:id="4"/>
    </w:p>
    <w:p w14:paraId="5A56F243" w14:textId="77777777" w:rsidR="00245AEF" w:rsidRPr="00245AEF" w:rsidRDefault="00245AEF" w:rsidP="00823651">
      <w:pPr>
        <w:jc w:val="both"/>
      </w:pPr>
    </w:p>
    <w:p w14:paraId="618AC59B" w14:textId="2831BF18" w:rsidR="00FC1977" w:rsidRPr="00245AEF" w:rsidRDefault="00FC1977" w:rsidP="00823651">
      <w:pPr>
        <w:pStyle w:val="ListParagraph"/>
        <w:numPr>
          <w:ilvl w:val="0"/>
          <w:numId w:val="22"/>
        </w:numPr>
        <w:spacing w:line="276" w:lineRule="auto"/>
        <w:jc w:val="both"/>
        <w:rPr>
          <w:rFonts w:ascii="Times New Roman" w:hAnsi="Times New Roman" w:cs="Times New Roman"/>
          <w:sz w:val="24"/>
          <w:szCs w:val="24"/>
        </w:rPr>
      </w:pPr>
      <w:r w:rsidRPr="00245AEF">
        <w:rPr>
          <w:rFonts w:ascii="Times New Roman" w:hAnsi="Times New Roman" w:cs="Times New Roman"/>
          <w:sz w:val="24"/>
          <w:szCs w:val="24"/>
        </w:rPr>
        <w:t xml:space="preserve">Pakistan’s key priorities related to SDG 5 include: </w:t>
      </w:r>
    </w:p>
    <w:p w14:paraId="23CBB7F5" w14:textId="77777777" w:rsidR="00FC1977" w:rsidRPr="00245AEF" w:rsidRDefault="00FC1977" w:rsidP="00823651">
      <w:pPr>
        <w:pStyle w:val="ListParagraph"/>
        <w:numPr>
          <w:ilvl w:val="0"/>
          <w:numId w:val="4"/>
        </w:numPr>
        <w:spacing w:line="276" w:lineRule="auto"/>
        <w:jc w:val="both"/>
        <w:rPr>
          <w:rFonts w:ascii="Times New Roman" w:hAnsi="Times New Roman" w:cs="Times New Roman"/>
          <w:sz w:val="24"/>
          <w:szCs w:val="24"/>
        </w:rPr>
      </w:pPr>
      <w:r w:rsidRPr="00245AEF">
        <w:rPr>
          <w:rFonts w:ascii="Times New Roman" w:hAnsi="Times New Roman" w:cs="Times New Roman"/>
          <w:sz w:val="24"/>
          <w:szCs w:val="24"/>
        </w:rPr>
        <w:t xml:space="preserve">effectively monitoring progress on the implementation of gender-responsive policy frameworks;  </w:t>
      </w:r>
    </w:p>
    <w:p w14:paraId="595CF404" w14:textId="77777777" w:rsidR="00FC1977" w:rsidRPr="00245AEF" w:rsidRDefault="00FC1977" w:rsidP="00823651">
      <w:pPr>
        <w:pStyle w:val="ListParagraph"/>
        <w:numPr>
          <w:ilvl w:val="0"/>
          <w:numId w:val="4"/>
        </w:numPr>
        <w:spacing w:line="276" w:lineRule="auto"/>
        <w:jc w:val="both"/>
        <w:rPr>
          <w:rFonts w:ascii="Times New Roman" w:hAnsi="Times New Roman" w:cs="Times New Roman"/>
          <w:sz w:val="24"/>
          <w:szCs w:val="24"/>
        </w:rPr>
      </w:pPr>
      <w:r w:rsidRPr="00245AEF">
        <w:rPr>
          <w:rFonts w:ascii="Times New Roman" w:hAnsi="Times New Roman" w:cs="Times New Roman"/>
          <w:sz w:val="24"/>
          <w:szCs w:val="24"/>
        </w:rPr>
        <w:t xml:space="preserve">creating structures to further support women in the labour market; </w:t>
      </w:r>
    </w:p>
    <w:p w14:paraId="5E0A1844" w14:textId="77777777" w:rsidR="00FC1977" w:rsidRPr="00245AEF" w:rsidRDefault="00FC1977" w:rsidP="00823651">
      <w:pPr>
        <w:pStyle w:val="ListParagraph"/>
        <w:numPr>
          <w:ilvl w:val="0"/>
          <w:numId w:val="4"/>
        </w:numPr>
        <w:spacing w:line="276" w:lineRule="auto"/>
        <w:jc w:val="both"/>
        <w:rPr>
          <w:rFonts w:ascii="Times New Roman" w:hAnsi="Times New Roman" w:cs="Times New Roman"/>
          <w:sz w:val="24"/>
          <w:szCs w:val="24"/>
        </w:rPr>
      </w:pPr>
      <w:r w:rsidRPr="00245AEF">
        <w:rPr>
          <w:rFonts w:ascii="Times New Roman" w:hAnsi="Times New Roman" w:cs="Times New Roman"/>
          <w:sz w:val="24"/>
          <w:szCs w:val="24"/>
        </w:rPr>
        <w:t xml:space="preserve">establishing systems and structures to scientifically develop, implement, monitor and evaluate behavioral change communication interventions to promote gender parity at all levels; </w:t>
      </w:r>
    </w:p>
    <w:p w14:paraId="4451C83D" w14:textId="77777777" w:rsidR="00FC1977" w:rsidRPr="00245AEF" w:rsidRDefault="00FC1977" w:rsidP="00823651">
      <w:pPr>
        <w:pStyle w:val="ListParagraph"/>
        <w:numPr>
          <w:ilvl w:val="0"/>
          <w:numId w:val="4"/>
        </w:numPr>
        <w:spacing w:line="276" w:lineRule="auto"/>
        <w:jc w:val="both"/>
        <w:rPr>
          <w:rFonts w:ascii="Times New Roman" w:hAnsi="Times New Roman" w:cs="Times New Roman"/>
          <w:sz w:val="24"/>
          <w:szCs w:val="24"/>
        </w:rPr>
      </w:pPr>
      <w:r w:rsidRPr="00245AEF">
        <w:rPr>
          <w:rFonts w:ascii="Times New Roman" w:hAnsi="Times New Roman" w:cs="Times New Roman"/>
          <w:sz w:val="24"/>
          <w:szCs w:val="24"/>
        </w:rPr>
        <w:t>encouraging women entrepreneurs;</w:t>
      </w:r>
    </w:p>
    <w:p w14:paraId="70435AB3" w14:textId="133DED2F" w:rsidR="00FC1977" w:rsidRPr="00245AEF" w:rsidRDefault="00FC1977" w:rsidP="00823651">
      <w:pPr>
        <w:pStyle w:val="ListParagraph"/>
        <w:numPr>
          <w:ilvl w:val="0"/>
          <w:numId w:val="4"/>
        </w:numPr>
        <w:spacing w:line="276" w:lineRule="auto"/>
        <w:jc w:val="both"/>
        <w:rPr>
          <w:rFonts w:ascii="Times New Roman" w:hAnsi="Times New Roman" w:cs="Times New Roman"/>
          <w:sz w:val="24"/>
          <w:szCs w:val="24"/>
        </w:rPr>
      </w:pPr>
      <w:r w:rsidRPr="00245AEF">
        <w:rPr>
          <w:rFonts w:ascii="Times New Roman" w:hAnsi="Times New Roman" w:cs="Times New Roman"/>
          <w:sz w:val="24"/>
          <w:szCs w:val="24"/>
        </w:rPr>
        <w:t>strengthening structures to combat violenc</w:t>
      </w:r>
      <w:r w:rsidR="00A258B6" w:rsidRPr="00245AEF">
        <w:rPr>
          <w:rFonts w:ascii="Times New Roman" w:hAnsi="Times New Roman" w:cs="Times New Roman"/>
          <w:sz w:val="24"/>
          <w:szCs w:val="24"/>
        </w:rPr>
        <w:t>e against women</w:t>
      </w:r>
    </w:p>
    <w:p w14:paraId="795E2B91" w14:textId="47B4AD60" w:rsidR="00C0197D" w:rsidRDefault="00C0197D" w:rsidP="00823651">
      <w:pPr>
        <w:pStyle w:val="Heading1"/>
        <w:spacing w:line="276" w:lineRule="auto"/>
        <w:jc w:val="both"/>
        <w:rPr>
          <w:rFonts w:ascii="Times New Roman" w:hAnsi="Times New Roman" w:cs="Times New Roman"/>
          <w:b/>
          <w:color w:val="auto"/>
          <w:sz w:val="24"/>
          <w:szCs w:val="24"/>
        </w:rPr>
      </w:pPr>
      <w:bookmarkStart w:id="5" w:name="_Toc34723029"/>
      <w:r w:rsidRPr="00245AEF">
        <w:rPr>
          <w:rFonts w:ascii="Times New Roman" w:hAnsi="Times New Roman" w:cs="Times New Roman"/>
          <w:b/>
          <w:color w:val="auto"/>
          <w:sz w:val="24"/>
          <w:szCs w:val="24"/>
        </w:rPr>
        <w:t>Research Findings</w:t>
      </w:r>
      <w:bookmarkEnd w:id="5"/>
    </w:p>
    <w:p w14:paraId="0E100E14" w14:textId="77777777" w:rsidR="00245AEF" w:rsidRPr="00245AEF" w:rsidRDefault="00245AEF" w:rsidP="00823651">
      <w:pPr>
        <w:jc w:val="both"/>
      </w:pPr>
    </w:p>
    <w:p w14:paraId="5CCEDF27" w14:textId="6E4DF821" w:rsidR="004D5FDF" w:rsidRPr="00245AEF" w:rsidRDefault="004D5FDF" w:rsidP="00823651">
      <w:pPr>
        <w:pStyle w:val="ListParagraph"/>
        <w:numPr>
          <w:ilvl w:val="0"/>
          <w:numId w:val="22"/>
        </w:numPr>
        <w:spacing w:after="0" w:line="276" w:lineRule="auto"/>
        <w:jc w:val="both"/>
        <w:rPr>
          <w:rFonts w:ascii="Times New Roman" w:hAnsi="Times New Roman" w:cs="Times New Roman"/>
          <w:sz w:val="24"/>
          <w:szCs w:val="24"/>
        </w:rPr>
      </w:pPr>
      <w:r w:rsidRPr="00245AEF">
        <w:rPr>
          <w:rFonts w:ascii="Times New Roman" w:hAnsi="Times New Roman" w:cs="Times New Roman"/>
          <w:sz w:val="24"/>
          <w:szCs w:val="24"/>
        </w:rPr>
        <w:t>For women’s financial empowerment, complementary programmes besides micro-</w:t>
      </w:r>
      <w:r w:rsidR="00141D63" w:rsidRPr="00245AEF">
        <w:rPr>
          <w:rFonts w:ascii="Times New Roman" w:hAnsi="Times New Roman" w:cs="Times New Roman"/>
          <w:sz w:val="24"/>
          <w:szCs w:val="24"/>
        </w:rPr>
        <w:t>finance</w:t>
      </w:r>
      <w:r w:rsidRPr="00245AEF">
        <w:rPr>
          <w:rFonts w:ascii="Times New Roman" w:hAnsi="Times New Roman" w:cs="Times New Roman"/>
          <w:sz w:val="24"/>
          <w:szCs w:val="24"/>
        </w:rPr>
        <w:t xml:space="preserve"> programmes are needed such as </w:t>
      </w:r>
    </w:p>
    <w:p w14:paraId="0753CAF7" w14:textId="72293A12" w:rsidR="004D5FDF" w:rsidRPr="00245AEF" w:rsidRDefault="004D5FDF" w:rsidP="00823651">
      <w:pPr>
        <w:pStyle w:val="ListParagraph"/>
        <w:numPr>
          <w:ilvl w:val="0"/>
          <w:numId w:val="23"/>
        </w:numPr>
        <w:spacing w:line="276" w:lineRule="auto"/>
        <w:jc w:val="both"/>
        <w:rPr>
          <w:rFonts w:ascii="Times New Roman" w:hAnsi="Times New Roman" w:cs="Times New Roman"/>
          <w:sz w:val="24"/>
          <w:szCs w:val="24"/>
        </w:rPr>
      </w:pPr>
      <w:r w:rsidRPr="00245AEF">
        <w:rPr>
          <w:rFonts w:ascii="Times New Roman" w:hAnsi="Times New Roman" w:cs="Times New Roman"/>
          <w:sz w:val="24"/>
          <w:szCs w:val="24"/>
        </w:rPr>
        <w:t xml:space="preserve">Awareness training in gender issues </w:t>
      </w:r>
    </w:p>
    <w:p w14:paraId="349E1982" w14:textId="32A5B4DC" w:rsidR="004D5FDF" w:rsidRPr="00245AEF" w:rsidRDefault="004D5FDF" w:rsidP="00823651">
      <w:pPr>
        <w:pStyle w:val="ListParagraph"/>
        <w:numPr>
          <w:ilvl w:val="0"/>
          <w:numId w:val="23"/>
        </w:numPr>
        <w:spacing w:line="276" w:lineRule="auto"/>
        <w:jc w:val="both"/>
        <w:rPr>
          <w:rFonts w:ascii="Times New Roman" w:hAnsi="Times New Roman" w:cs="Times New Roman"/>
          <w:sz w:val="24"/>
          <w:szCs w:val="24"/>
        </w:rPr>
      </w:pPr>
      <w:r w:rsidRPr="00245AEF">
        <w:rPr>
          <w:rFonts w:ascii="Times New Roman" w:hAnsi="Times New Roman" w:cs="Times New Roman"/>
          <w:sz w:val="24"/>
          <w:szCs w:val="24"/>
        </w:rPr>
        <w:t>Provision of services to decrease reproductive work to give women more time for income earning and for wider social and political activities</w:t>
      </w:r>
    </w:p>
    <w:p w14:paraId="30455769" w14:textId="1A181A31" w:rsidR="004D5FDF" w:rsidRPr="00245AEF" w:rsidRDefault="004D5FDF" w:rsidP="00823651">
      <w:pPr>
        <w:pStyle w:val="ListParagraph"/>
        <w:numPr>
          <w:ilvl w:val="0"/>
          <w:numId w:val="23"/>
        </w:numPr>
        <w:spacing w:line="276" w:lineRule="auto"/>
        <w:jc w:val="both"/>
        <w:rPr>
          <w:rFonts w:ascii="Times New Roman" w:hAnsi="Times New Roman" w:cs="Times New Roman"/>
          <w:sz w:val="24"/>
          <w:szCs w:val="24"/>
        </w:rPr>
      </w:pPr>
      <w:r w:rsidRPr="00245AEF">
        <w:rPr>
          <w:rFonts w:ascii="Times New Roman" w:hAnsi="Times New Roman" w:cs="Times New Roman"/>
          <w:sz w:val="24"/>
          <w:szCs w:val="24"/>
        </w:rPr>
        <w:t>Structures for participation by women borrowers such as women groups at local level</w:t>
      </w:r>
    </w:p>
    <w:p w14:paraId="30D56273" w14:textId="18699E2A" w:rsidR="004D5FDF" w:rsidRPr="00245AEF" w:rsidRDefault="004D5FDF" w:rsidP="00823651">
      <w:pPr>
        <w:pStyle w:val="ListParagraph"/>
        <w:numPr>
          <w:ilvl w:val="0"/>
          <w:numId w:val="23"/>
        </w:numPr>
        <w:spacing w:line="276" w:lineRule="auto"/>
        <w:jc w:val="both"/>
        <w:rPr>
          <w:rFonts w:ascii="Times New Roman" w:hAnsi="Times New Roman" w:cs="Times New Roman"/>
          <w:sz w:val="24"/>
          <w:szCs w:val="24"/>
        </w:rPr>
      </w:pPr>
      <w:r w:rsidRPr="00245AEF">
        <w:rPr>
          <w:rFonts w:ascii="Times New Roman" w:hAnsi="Times New Roman" w:cs="Times New Roman"/>
          <w:sz w:val="24"/>
          <w:szCs w:val="24"/>
        </w:rPr>
        <w:t>An institutionalized gender policy within the NGOs involved</w:t>
      </w:r>
    </w:p>
    <w:p w14:paraId="7A9DEDF2" w14:textId="63515ADB" w:rsidR="004D5FDF" w:rsidRPr="00245AEF" w:rsidRDefault="004D5FDF" w:rsidP="00823651">
      <w:pPr>
        <w:pStyle w:val="ListParagraph"/>
        <w:numPr>
          <w:ilvl w:val="0"/>
          <w:numId w:val="23"/>
        </w:numPr>
        <w:spacing w:line="276" w:lineRule="auto"/>
        <w:jc w:val="both"/>
        <w:rPr>
          <w:rFonts w:ascii="Times New Roman" w:hAnsi="Times New Roman" w:cs="Times New Roman"/>
          <w:sz w:val="24"/>
          <w:szCs w:val="24"/>
        </w:rPr>
      </w:pPr>
      <w:r w:rsidRPr="00245AEF">
        <w:rPr>
          <w:rFonts w:ascii="Times New Roman" w:hAnsi="Times New Roman" w:cs="Times New Roman"/>
          <w:sz w:val="24"/>
          <w:szCs w:val="24"/>
        </w:rPr>
        <w:t>The evidence indicates the potential of micro-finance for empowerment if gender considerations are taken seriously.</w:t>
      </w:r>
    </w:p>
    <w:p w14:paraId="17BE4D76" w14:textId="4D474493" w:rsidR="004D5FDF" w:rsidRPr="00245AEF" w:rsidRDefault="00245AEF" w:rsidP="00823651">
      <w:pPr>
        <w:pStyle w:val="Heading1"/>
        <w:spacing w:line="276" w:lineRule="auto"/>
        <w:jc w:val="both"/>
        <w:rPr>
          <w:rFonts w:ascii="Times New Roman" w:hAnsi="Times New Roman" w:cs="Times New Roman"/>
          <w:b/>
          <w:color w:val="auto"/>
          <w:sz w:val="24"/>
          <w:szCs w:val="24"/>
        </w:rPr>
      </w:pPr>
      <w:bookmarkStart w:id="6" w:name="_Toc34723030"/>
      <w:r w:rsidRPr="00245AEF">
        <w:rPr>
          <w:rFonts w:ascii="Times New Roman" w:hAnsi="Times New Roman" w:cs="Times New Roman"/>
          <w:b/>
          <w:color w:val="auto"/>
          <w:sz w:val="24"/>
          <w:szCs w:val="24"/>
        </w:rPr>
        <w:t>ICT a</w:t>
      </w:r>
      <w:r w:rsidR="004D5FDF" w:rsidRPr="00245AEF">
        <w:rPr>
          <w:rFonts w:ascii="Times New Roman" w:hAnsi="Times New Roman" w:cs="Times New Roman"/>
          <w:b/>
          <w:color w:val="auto"/>
          <w:sz w:val="24"/>
          <w:szCs w:val="24"/>
        </w:rPr>
        <w:t>nd Appropriate Technology</w:t>
      </w:r>
      <w:bookmarkEnd w:id="6"/>
    </w:p>
    <w:p w14:paraId="7AAE54BF" w14:textId="77777777" w:rsidR="004D5FDF" w:rsidRPr="00245AEF" w:rsidRDefault="004D5FDF" w:rsidP="00823651">
      <w:pPr>
        <w:spacing w:line="276" w:lineRule="auto"/>
        <w:jc w:val="both"/>
        <w:rPr>
          <w:rFonts w:ascii="Times New Roman" w:hAnsi="Times New Roman" w:cs="Times New Roman"/>
          <w:sz w:val="24"/>
          <w:szCs w:val="24"/>
        </w:rPr>
      </w:pPr>
    </w:p>
    <w:p w14:paraId="589DD6BD" w14:textId="39558CD6" w:rsidR="004D5FDF" w:rsidRPr="00245AEF" w:rsidRDefault="004D5FDF" w:rsidP="00823651">
      <w:pPr>
        <w:pStyle w:val="ListParagraph"/>
        <w:numPr>
          <w:ilvl w:val="0"/>
          <w:numId w:val="22"/>
        </w:numPr>
        <w:spacing w:after="0" w:line="276" w:lineRule="auto"/>
        <w:jc w:val="both"/>
        <w:rPr>
          <w:rFonts w:ascii="Times New Roman" w:hAnsi="Times New Roman" w:cs="Times New Roman"/>
          <w:sz w:val="24"/>
          <w:szCs w:val="24"/>
        </w:rPr>
      </w:pPr>
      <w:r w:rsidRPr="00245AEF">
        <w:rPr>
          <w:rFonts w:ascii="Times New Roman" w:hAnsi="Times New Roman" w:cs="Times New Roman"/>
          <w:sz w:val="24"/>
          <w:szCs w:val="24"/>
        </w:rPr>
        <w:t>The idea that western development processes can not be transferred to developing countries as they are, but must be adapted in order to produce the appropriate technologies needed to embody cultural biases and take account of social, economic, political and environmental factors. (E.F Schumacher, 1973).</w:t>
      </w:r>
    </w:p>
    <w:p w14:paraId="3A43F238" w14:textId="77777777" w:rsidR="004D5FDF" w:rsidRPr="00245AEF" w:rsidRDefault="004D5FDF" w:rsidP="00823651">
      <w:pPr>
        <w:pStyle w:val="ListParagraph"/>
        <w:numPr>
          <w:ilvl w:val="0"/>
          <w:numId w:val="22"/>
        </w:numPr>
        <w:spacing w:after="0" w:line="276" w:lineRule="auto"/>
        <w:jc w:val="both"/>
        <w:rPr>
          <w:rFonts w:ascii="Times New Roman" w:hAnsi="Times New Roman" w:cs="Times New Roman"/>
          <w:sz w:val="24"/>
          <w:szCs w:val="24"/>
        </w:rPr>
      </w:pPr>
      <w:r w:rsidRPr="00245AEF">
        <w:rPr>
          <w:rFonts w:ascii="Times New Roman" w:hAnsi="Times New Roman" w:cs="Times New Roman"/>
          <w:sz w:val="24"/>
          <w:szCs w:val="24"/>
        </w:rPr>
        <w:t>The UN encourages organisations to develop strategies to</w:t>
      </w:r>
    </w:p>
    <w:p w14:paraId="13E190A5" w14:textId="77777777" w:rsidR="004D5FDF" w:rsidRPr="00A0476B" w:rsidRDefault="004D5FDF" w:rsidP="00A0476B">
      <w:pPr>
        <w:spacing w:after="0" w:line="276" w:lineRule="auto"/>
        <w:jc w:val="both"/>
        <w:rPr>
          <w:rFonts w:ascii="Times New Roman" w:hAnsi="Times New Roman" w:cs="Times New Roman"/>
          <w:sz w:val="24"/>
          <w:szCs w:val="24"/>
        </w:rPr>
      </w:pPr>
    </w:p>
    <w:p w14:paraId="5BB014DA" w14:textId="267E5D86" w:rsidR="004D5FDF" w:rsidRPr="00245AEF" w:rsidRDefault="004D5FDF" w:rsidP="00823651">
      <w:pPr>
        <w:pStyle w:val="ListParagraph"/>
        <w:numPr>
          <w:ilvl w:val="0"/>
          <w:numId w:val="24"/>
        </w:numPr>
        <w:spacing w:line="276" w:lineRule="auto"/>
        <w:jc w:val="both"/>
        <w:rPr>
          <w:rFonts w:ascii="Times New Roman" w:hAnsi="Times New Roman" w:cs="Times New Roman"/>
          <w:sz w:val="24"/>
          <w:szCs w:val="24"/>
        </w:rPr>
      </w:pPr>
      <w:r w:rsidRPr="00245AEF">
        <w:rPr>
          <w:rFonts w:ascii="Times New Roman" w:hAnsi="Times New Roman" w:cs="Times New Roman"/>
          <w:sz w:val="24"/>
          <w:szCs w:val="24"/>
        </w:rPr>
        <w:t>Provide women with necessary skills and AT to enable them to participate better in the process of food production</w:t>
      </w:r>
    </w:p>
    <w:p w14:paraId="0D1CC61E" w14:textId="58D6AF33" w:rsidR="004D5FDF" w:rsidRPr="00245AEF" w:rsidRDefault="004D5FDF" w:rsidP="00823651">
      <w:pPr>
        <w:pStyle w:val="ListParagraph"/>
        <w:numPr>
          <w:ilvl w:val="0"/>
          <w:numId w:val="24"/>
        </w:numPr>
        <w:spacing w:line="276" w:lineRule="auto"/>
        <w:jc w:val="both"/>
        <w:rPr>
          <w:rFonts w:ascii="Times New Roman" w:hAnsi="Times New Roman" w:cs="Times New Roman"/>
          <w:sz w:val="24"/>
          <w:szCs w:val="24"/>
        </w:rPr>
      </w:pPr>
      <w:r w:rsidRPr="00245AEF">
        <w:rPr>
          <w:rFonts w:ascii="Times New Roman" w:hAnsi="Times New Roman" w:cs="Times New Roman"/>
          <w:sz w:val="24"/>
          <w:szCs w:val="24"/>
        </w:rPr>
        <w:t>Supply rural women with AT and training to enable them to improve their traditional small-scale village industries</w:t>
      </w:r>
    </w:p>
    <w:p w14:paraId="3FD6E834" w14:textId="1B707C4D" w:rsidR="004D5FDF" w:rsidRPr="00245AEF" w:rsidRDefault="004D5FDF" w:rsidP="00823651">
      <w:pPr>
        <w:pStyle w:val="ListParagraph"/>
        <w:numPr>
          <w:ilvl w:val="0"/>
          <w:numId w:val="24"/>
        </w:numPr>
        <w:spacing w:line="276" w:lineRule="auto"/>
        <w:jc w:val="both"/>
        <w:rPr>
          <w:rFonts w:ascii="Times New Roman" w:hAnsi="Times New Roman" w:cs="Times New Roman"/>
          <w:sz w:val="24"/>
          <w:szCs w:val="24"/>
        </w:rPr>
      </w:pPr>
      <w:r w:rsidRPr="00245AEF">
        <w:rPr>
          <w:rFonts w:ascii="Times New Roman" w:hAnsi="Times New Roman" w:cs="Times New Roman"/>
          <w:sz w:val="24"/>
          <w:szCs w:val="24"/>
        </w:rPr>
        <w:t>Create and strengthen the infrastructure needed to lighten the workload of rural women through the application of AT</w:t>
      </w:r>
    </w:p>
    <w:p w14:paraId="64D63EA7" w14:textId="47617F57" w:rsidR="004D5FDF" w:rsidRPr="00245AEF" w:rsidRDefault="00245AEF" w:rsidP="00823651">
      <w:pPr>
        <w:pStyle w:val="Heading1"/>
        <w:spacing w:line="276" w:lineRule="auto"/>
        <w:jc w:val="both"/>
        <w:rPr>
          <w:rFonts w:ascii="Times New Roman" w:hAnsi="Times New Roman" w:cs="Times New Roman"/>
          <w:b/>
          <w:color w:val="auto"/>
          <w:sz w:val="24"/>
          <w:szCs w:val="24"/>
        </w:rPr>
      </w:pPr>
      <w:bookmarkStart w:id="7" w:name="_Toc34723031"/>
      <w:r w:rsidRPr="00245AEF">
        <w:rPr>
          <w:rFonts w:ascii="Times New Roman" w:hAnsi="Times New Roman" w:cs="Times New Roman"/>
          <w:b/>
          <w:color w:val="auto"/>
          <w:sz w:val="24"/>
          <w:szCs w:val="24"/>
        </w:rPr>
        <w:lastRenderedPageBreak/>
        <w:t>Land Use a</w:t>
      </w:r>
      <w:r w:rsidR="004D5FDF" w:rsidRPr="00245AEF">
        <w:rPr>
          <w:rFonts w:ascii="Times New Roman" w:hAnsi="Times New Roman" w:cs="Times New Roman"/>
          <w:b/>
          <w:color w:val="auto"/>
          <w:sz w:val="24"/>
          <w:szCs w:val="24"/>
        </w:rPr>
        <w:t>nd Ownership Rights</w:t>
      </w:r>
      <w:bookmarkEnd w:id="7"/>
    </w:p>
    <w:p w14:paraId="347DB41A" w14:textId="022D3954" w:rsidR="004D5FDF" w:rsidRPr="00245AEF" w:rsidRDefault="004D5FDF" w:rsidP="00823651">
      <w:pPr>
        <w:pStyle w:val="ListParagraph"/>
        <w:numPr>
          <w:ilvl w:val="0"/>
          <w:numId w:val="22"/>
        </w:numPr>
        <w:spacing w:line="276" w:lineRule="auto"/>
        <w:jc w:val="both"/>
        <w:rPr>
          <w:rFonts w:ascii="Times New Roman" w:hAnsi="Times New Roman" w:cs="Times New Roman"/>
          <w:sz w:val="24"/>
          <w:szCs w:val="24"/>
        </w:rPr>
      </w:pPr>
      <w:r w:rsidRPr="00245AEF">
        <w:rPr>
          <w:rFonts w:ascii="Times New Roman" w:hAnsi="Times New Roman" w:cs="Times New Roman"/>
          <w:sz w:val="24"/>
          <w:szCs w:val="24"/>
        </w:rPr>
        <w:t>Similar work could be done in regards to women especially rural women working in farms and their land ownership/use rights in Pakistan.</w:t>
      </w:r>
      <w:r w:rsidRPr="00245AEF">
        <w:rPr>
          <w:rFonts w:ascii="Times New Roman" w:hAnsi="Times New Roman" w:cs="Times New Roman"/>
          <w:sz w:val="24"/>
          <w:szCs w:val="24"/>
        </w:rPr>
        <w:br/>
      </w:r>
    </w:p>
    <w:p w14:paraId="55731A24" w14:textId="77777777" w:rsidR="004D5FDF" w:rsidRPr="00245AEF" w:rsidRDefault="004D5FDF" w:rsidP="00823651">
      <w:pPr>
        <w:pStyle w:val="ListParagraph"/>
        <w:numPr>
          <w:ilvl w:val="0"/>
          <w:numId w:val="8"/>
        </w:numPr>
        <w:spacing w:after="0" w:line="276" w:lineRule="auto"/>
        <w:jc w:val="both"/>
        <w:rPr>
          <w:rFonts w:ascii="Times New Roman" w:hAnsi="Times New Roman" w:cs="Times New Roman"/>
          <w:sz w:val="24"/>
          <w:szCs w:val="24"/>
        </w:rPr>
      </w:pPr>
      <w:r w:rsidRPr="00245AEF">
        <w:rPr>
          <w:rFonts w:ascii="Times New Roman" w:hAnsi="Times New Roman" w:cs="Times New Roman"/>
          <w:sz w:val="24"/>
          <w:szCs w:val="24"/>
        </w:rPr>
        <w:t xml:space="preserve">Sierra Leone is one such example where two-thirds of population is involved in subsistence agriculture. </w:t>
      </w:r>
    </w:p>
    <w:p w14:paraId="3BBEC8F8" w14:textId="77777777" w:rsidR="004D5FDF" w:rsidRPr="00245AEF" w:rsidRDefault="004D5FDF" w:rsidP="00823651">
      <w:pPr>
        <w:pStyle w:val="ListParagraph"/>
        <w:numPr>
          <w:ilvl w:val="0"/>
          <w:numId w:val="8"/>
        </w:numPr>
        <w:spacing w:after="0" w:line="276" w:lineRule="auto"/>
        <w:jc w:val="both"/>
        <w:rPr>
          <w:rFonts w:ascii="Times New Roman" w:hAnsi="Times New Roman" w:cs="Times New Roman"/>
          <w:sz w:val="24"/>
          <w:szCs w:val="24"/>
        </w:rPr>
      </w:pPr>
      <w:r w:rsidRPr="00245AEF">
        <w:rPr>
          <w:rFonts w:ascii="Times New Roman" w:hAnsi="Times New Roman" w:cs="Times New Roman"/>
          <w:sz w:val="24"/>
          <w:szCs w:val="24"/>
        </w:rPr>
        <w:t xml:space="preserve">However, various factors including increased pressure on land led to land disputes. In 2014, a voluntary guideline known as the Voluntary Guidelines on the Responsible Governance of Tenure of Land, Fisheries and Forestry (VGGT) was designed to protect citizens from discrimination. </w:t>
      </w:r>
    </w:p>
    <w:p w14:paraId="2130AF88" w14:textId="77777777" w:rsidR="004D5FDF" w:rsidRPr="00245AEF" w:rsidRDefault="004D5FDF" w:rsidP="00823651">
      <w:pPr>
        <w:pStyle w:val="ListParagraph"/>
        <w:numPr>
          <w:ilvl w:val="0"/>
          <w:numId w:val="8"/>
        </w:numPr>
        <w:spacing w:after="0" w:line="276" w:lineRule="auto"/>
        <w:jc w:val="both"/>
        <w:rPr>
          <w:rFonts w:ascii="Times New Roman" w:hAnsi="Times New Roman" w:cs="Times New Roman"/>
          <w:sz w:val="24"/>
          <w:szCs w:val="24"/>
        </w:rPr>
      </w:pPr>
      <w:r w:rsidRPr="00245AEF">
        <w:rPr>
          <w:rFonts w:ascii="Times New Roman" w:hAnsi="Times New Roman" w:cs="Times New Roman"/>
          <w:sz w:val="24"/>
          <w:szCs w:val="24"/>
        </w:rPr>
        <w:t xml:space="preserve">Especially since 70 percent of women work on farm, VGGT was designed through collaboration of state and non-state actors to develop policies and laws to secure legitimate tenure rights for every farmer in the country. </w:t>
      </w:r>
    </w:p>
    <w:p w14:paraId="63CABB49" w14:textId="77777777" w:rsidR="004D5FDF" w:rsidRPr="00245AEF" w:rsidRDefault="004D5FDF" w:rsidP="00823651">
      <w:pPr>
        <w:pStyle w:val="ListParagraph"/>
        <w:numPr>
          <w:ilvl w:val="0"/>
          <w:numId w:val="8"/>
        </w:numPr>
        <w:spacing w:after="0" w:line="276" w:lineRule="auto"/>
        <w:jc w:val="both"/>
        <w:rPr>
          <w:rFonts w:ascii="Times New Roman" w:hAnsi="Times New Roman" w:cs="Times New Roman"/>
          <w:sz w:val="24"/>
          <w:szCs w:val="24"/>
        </w:rPr>
      </w:pPr>
      <w:r w:rsidRPr="00245AEF">
        <w:rPr>
          <w:rFonts w:ascii="Times New Roman" w:hAnsi="Times New Roman" w:cs="Times New Roman"/>
          <w:sz w:val="24"/>
          <w:szCs w:val="24"/>
        </w:rPr>
        <w:t>The guideline has proved to be of great benefit for all involved especially for women and have greatly resolved land right issues in a manner that has empowered women substantially. Thus, legislation and policies to protect the vulnerable can be a step towards prosperity.</w:t>
      </w:r>
    </w:p>
    <w:p w14:paraId="4A97E679" w14:textId="77777777" w:rsidR="004D5FDF" w:rsidRPr="00245AEF" w:rsidRDefault="004D5FDF" w:rsidP="00823651">
      <w:pPr>
        <w:spacing w:line="276" w:lineRule="auto"/>
        <w:jc w:val="both"/>
        <w:rPr>
          <w:rFonts w:ascii="Times New Roman" w:hAnsi="Times New Roman" w:cs="Times New Roman"/>
          <w:b/>
          <w:sz w:val="24"/>
          <w:szCs w:val="24"/>
        </w:rPr>
      </w:pPr>
    </w:p>
    <w:p w14:paraId="5BBFD7DE" w14:textId="1CBBAB22" w:rsidR="00823651" w:rsidRPr="00823651" w:rsidRDefault="00C92469" w:rsidP="00823651">
      <w:pPr>
        <w:pStyle w:val="Heading1"/>
        <w:spacing w:line="276" w:lineRule="auto"/>
        <w:jc w:val="both"/>
        <w:rPr>
          <w:rFonts w:ascii="Times New Roman" w:hAnsi="Times New Roman" w:cs="Times New Roman"/>
          <w:b/>
          <w:color w:val="auto"/>
          <w:sz w:val="24"/>
          <w:szCs w:val="24"/>
        </w:rPr>
      </w:pPr>
      <w:bookmarkStart w:id="8" w:name="_Toc34723032"/>
      <w:r>
        <w:rPr>
          <w:rFonts w:ascii="Times New Roman" w:hAnsi="Times New Roman" w:cs="Times New Roman"/>
          <w:b/>
          <w:color w:val="auto"/>
          <w:sz w:val="24"/>
          <w:szCs w:val="24"/>
        </w:rPr>
        <w:t>Data on P</w:t>
      </w:r>
      <w:r w:rsidRPr="00245AEF">
        <w:rPr>
          <w:rFonts w:ascii="Times New Roman" w:hAnsi="Times New Roman" w:cs="Times New Roman"/>
          <w:b/>
          <w:color w:val="auto"/>
          <w:sz w:val="24"/>
          <w:szCs w:val="24"/>
        </w:rPr>
        <w:t>akistan</w:t>
      </w:r>
      <w:bookmarkEnd w:id="8"/>
      <w:r w:rsidR="002A3DAE" w:rsidRPr="00245AEF">
        <w:rPr>
          <w:rFonts w:ascii="Times New Roman" w:hAnsi="Times New Roman" w:cs="Times New Roman"/>
          <w:b/>
          <w:color w:val="auto"/>
          <w:sz w:val="24"/>
          <w:szCs w:val="24"/>
        </w:rPr>
        <w:t xml:space="preserve"> </w:t>
      </w:r>
    </w:p>
    <w:p w14:paraId="69C93E5B" w14:textId="79CF58FF" w:rsidR="00823651" w:rsidRPr="00823651" w:rsidRDefault="00823651" w:rsidP="00823651">
      <w:pPr>
        <w:pStyle w:val="ListParagraph"/>
        <w:numPr>
          <w:ilvl w:val="0"/>
          <w:numId w:val="22"/>
        </w:numPr>
        <w:jc w:val="both"/>
        <w:rPr>
          <w:rFonts w:ascii="Times New Roman" w:hAnsi="Times New Roman" w:cs="Times New Roman"/>
          <w:sz w:val="24"/>
          <w:szCs w:val="24"/>
        </w:rPr>
      </w:pPr>
      <w:r w:rsidRPr="00823651">
        <w:rPr>
          <w:rFonts w:ascii="Times New Roman" w:hAnsi="Times New Roman" w:cs="Times New Roman"/>
          <w:sz w:val="24"/>
          <w:szCs w:val="24"/>
        </w:rPr>
        <w:t>The following is a snapshot of the data available for Pakistan</w:t>
      </w:r>
    </w:p>
    <w:p w14:paraId="0D24BCE6" w14:textId="77777777" w:rsidR="00823651" w:rsidRPr="00823651" w:rsidRDefault="00823651" w:rsidP="00823651">
      <w:pPr>
        <w:pStyle w:val="ListParagraph"/>
        <w:jc w:val="both"/>
        <w:rPr>
          <w:rFonts w:ascii="Times New Roman" w:hAnsi="Times New Roman" w:cs="Times New Roman"/>
          <w:sz w:val="24"/>
          <w:szCs w:val="24"/>
        </w:rPr>
      </w:pPr>
    </w:p>
    <w:p w14:paraId="2BC10094" w14:textId="77777777" w:rsidR="00FF560F" w:rsidRPr="00245AEF" w:rsidRDefault="00FF560F" w:rsidP="00823651">
      <w:pPr>
        <w:pStyle w:val="ListParagraph"/>
        <w:numPr>
          <w:ilvl w:val="0"/>
          <w:numId w:val="5"/>
        </w:numPr>
        <w:spacing w:line="276" w:lineRule="auto"/>
        <w:jc w:val="both"/>
        <w:rPr>
          <w:rFonts w:ascii="Times New Roman" w:hAnsi="Times New Roman" w:cs="Times New Roman"/>
          <w:sz w:val="24"/>
          <w:szCs w:val="24"/>
        </w:rPr>
      </w:pPr>
      <w:r w:rsidRPr="00245AEF">
        <w:rPr>
          <w:rFonts w:ascii="Times New Roman" w:hAnsi="Times New Roman" w:cs="Times New Roman"/>
          <w:sz w:val="24"/>
          <w:szCs w:val="24"/>
        </w:rPr>
        <w:t>Pakistan ranks third-to-last (151</w:t>
      </w:r>
      <w:r w:rsidRPr="00245AEF">
        <w:rPr>
          <w:rFonts w:ascii="Times New Roman" w:hAnsi="Times New Roman" w:cs="Times New Roman"/>
          <w:sz w:val="24"/>
          <w:szCs w:val="24"/>
          <w:vertAlign w:val="superscript"/>
        </w:rPr>
        <w:t>st</w:t>
      </w:r>
      <w:r w:rsidRPr="00245AEF">
        <w:rPr>
          <w:rFonts w:ascii="Times New Roman" w:hAnsi="Times New Roman" w:cs="Times New Roman"/>
          <w:sz w:val="24"/>
          <w:szCs w:val="24"/>
        </w:rPr>
        <w:t>) on the 2020 Global Gender Gap Index, having closed only 56% of the gender gap</w:t>
      </w:r>
    </w:p>
    <w:p w14:paraId="2640038F" w14:textId="77777777" w:rsidR="00FF560F" w:rsidRPr="00245AEF" w:rsidRDefault="00FF560F" w:rsidP="00823651">
      <w:pPr>
        <w:pStyle w:val="ListParagraph"/>
        <w:numPr>
          <w:ilvl w:val="0"/>
          <w:numId w:val="5"/>
        </w:numPr>
        <w:spacing w:line="276" w:lineRule="auto"/>
        <w:jc w:val="both"/>
        <w:rPr>
          <w:rFonts w:ascii="Times New Roman" w:hAnsi="Times New Roman" w:cs="Times New Roman"/>
          <w:sz w:val="24"/>
          <w:szCs w:val="24"/>
        </w:rPr>
      </w:pPr>
      <w:r w:rsidRPr="00245AEF">
        <w:rPr>
          <w:rFonts w:ascii="Times New Roman" w:hAnsi="Times New Roman" w:cs="Times New Roman"/>
          <w:sz w:val="24"/>
          <w:szCs w:val="24"/>
        </w:rPr>
        <w:t>The gap remains in economic participation and opportunities (150</w:t>
      </w:r>
      <w:r w:rsidRPr="00245AEF">
        <w:rPr>
          <w:rFonts w:ascii="Times New Roman" w:hAnsi="Times New Roman" w:cs="Times New Roman"/>
          <w:sz w:val="24"/>
          <w:szCs w:val="24"/>
          <w:vertAlign w:val="superscript"/>
        </w:rPr>
        <w:t>th</w:t>
      </w:r>
      <w:r w:rsidRPr="00245AEF">
        <w:rPr>
          <w:rFonts w:ascii="Times New Roman" w:hAnsi="Times New Roman" w:cs="Times New Roman"/>
          <w:sz w:val="24"/>
          <w:szCs w:val="24"/>
        </w:rPr>
        <w:t>)</w:t>
      </w:r>
    </w:p>
    <w:p w14:paraId="00D55DF8" w14:textId="25EBBDCA" w:rsidR="00FF560F" w:rsidRPr="00245AEF" w:rsidRDefault="00BE7426" w:rsidP="00823651">
      <w:pPr>
        <w:pStyle w:val="ListParagraph"/>
        <w:numPr>
          <w:ilvl w:val="0"/>
          <w:numId w:val="5"/>
        </w:numPr>
        <w:spacing w:line="276" w:lineRule="auto"/>
        <w:jc w:val="both"/>
        <w:rPr>
          <w:rFonts w:ascii="Times New Roman" w:hAnsi="Times New Roman" w:cs="Times New Roman"/>
          <w:sz w:val="24"/>
          <w:szCs w:val="24"/>
        </w:rPr>
      </w:pPr>
      <w:r w:rsidRPr="00245AEF">
        <w:rPr>
          <w:rFonts w:ascii="Times New Roman" w:hAnsi="Times New Roman" w:cs="Times New Roman"/>
          <w:sz w:val="24"/>
          <w:szCs w:val="24"/>
        </w:rPr>
        <w:t>Only one-</w:t>
      </w:r>
      <w:r w:rsidR="00FF560F" w:rsidRPr="00245AEF">
        <w:rPr>
          <w:rFonts w:ascii="Times New Roman" w:hAnsi="Times New Roman" w:cs="Times New Roman"/>
          <w:sz w:val="24"/>
          <w:szCs w:val="24"/>
        </w:rPr>
        <w:t xml:space="preserve">quarter ¼ of the women participate in the </w:t>
      </w:r>
      <w:proofErr w:type="spellStart"/>
      <w:r w:rsidR="00FF560F" w:rsidRPr="00245AEF">
        <w:rPr>
          <w:rFonts w:ascii="Times New Roman" w:hAnsi="Times New Roman" w:cs="Times New Roman"/>
          <w:sz w:val="24"/>
          <w:szCs w:val="24"/>
        </w:rPr>
        <w:t>labour</w:t>
      </w:r>
      <w:proofErr w:type="spellEnd"/>
      <w:r w:rsidR="00FF560F" w:rsidRPr="00245AEF">
        <w:rPr>
          <w:rFonts w:ascii="Times New Roman" w:hAnsi="Times New Roman" w:cs="Times New Roman"/>
          <w:sz w:val="24"/>
          <w:szCs w:val="24"/>
        </w:rPr>
        <w:t xml:space="preserve"> force.</w:t>
      </w:r>
    </w:p>
    <w:p w14:paraId="14829E7B" w14:textId="77777777" w:rsidR="00FF560F" w:rsidRPr="00245AEF" w:rsidRDefault="00FF560F" w:rsidP="00823651">
      <w:pPr>
        <w:pStyle w:val="ListParagraph"/>
        <w:numPr>
          <w:ilvl w:val="0"/>
          <w:numId w:val="5"/>
        </w:numPr>
        <w:spacing w:line="276" w:lineRule="auto"/>
        <w:jc w:val="both"/>
        <w:rPr>
          <w:rFonts w:ascii="Times New Roman" w:hAnsi="Times New Roman" w:cs="Times New Roman"/>
          <w:sz w:val="24"/>
          <w:szCs w:val="24"/>
        </w:rPr>
      </w:pPr>
      <w:r w:rsidRPr="00245AEF">
        <w:rPr>
          <w:rFonts w:ascii="Times New Roman" w:hAnsi="Times New Roman" w:cs="Times New Roman"/>
          <w:sz w:val="24"/>
          <w:szCs w:val="24"/>
        </w:rPr>
        <w:t>Only 5% of senior and leadership roles are held by women (146</w:t>
      </w:r>
      <w:r w:rsidRPr="00245AEF">
        <w:rPr>
          <w:rFonts w:ascii="Times New Roman" w:hAnsi="Times New Roman" w:cs="Times New Roman"/>
          <w:sz w:val="24"/>
          <w:szCs w:val="24"/>
          <w:vertAlign w:val="superscript"/>
        </w:rPr>
        <w:t>th</w:t>
      </w:r>
      <w:r w:rsidRPr="00245AEF">
        <w:rPr>
          <w:rFonts w:ascii="Times New Roman" w:hAnsi="Times New Roman" w:cs="Times New Roman"/>
          <w:sz w:val="24"/>
          <w:szCs w:val="24"/>
        </w:rPr>
        <w:t>)</w:t>
      </w:r>
    </w:p>
    <w:p w14:paraId="72068EAD" w14:textId="77777777" w:rsidR="00FF560F" w:rsidRPr="00245AEF" w:rsidRDefault="00FF560F" w:rsidP="00823651">
      <w:pPr>
        <w:pStyle w:val="ListParagraph"/>
        <w:numPr>
          <w:ilvl w:val="0"/>
          <w:numId w:val="5"/>
        </w:numPr>
        <w:spacing w:line="276" w:lineRule="auto"/>
        <w:jc w:val="both"/>
        <w:rPr>
          <w:rFonts w:ascii="Times New Roman" w:hAnsi="Times New Roman" w:cs="Times New Roman"/>
          <w:sz w:val="24"/>
          <w:szCs w:val="24"/>
        </w:rPr>
      </w:pPr>
      <w:r w:rsidRPr="00245AEF">
        <w:rPr>
          <w:rFonts w:ascii="Times New Roman" w:hAnsi="Times New Roman" w:cs="Times New Roman"/>
          <w:sz w:val="24"/>
          <w:szCs w:val="24"/>
        </w:rPr>
        <w:t>Educational Gender Gap stands at almost 20%</w:t>
      </w:r>
    </w:p>
    <w:p w14:paraId="009C7ED2" w14:textId="77777777" w:rsidR="00FF560F" w:rsidRPr="00245AEF" w:rsidRDefault="00FF560F" w:rsidP="00823651">
      <w:pPr>
        <w:pStyle w:val="ListParagraph"/>
        <w:numPr>
          <w:ilvl w:val="0"/>
          <w:numId w:val="5"/>
        </w:numPr>
        <w:spacing w:line="276" w:lineRule="auto"/>
        <w:jc w:val="both"/>
        <w:rPr>
          <w:rFonts w:ascii="Times New Roman" w:hAnsi="Times New Roman" w:cs="Times New Roman"/>
          <w:sz w:val="24"/>
          <w:szCs w:val="24"/>
        </w:rPr>
      </w:pPr>
      <w:r w:rsidRPr="00245AEF">
        <w:rPr>
          <w:rFonts w:ascii="Times New Roman" w:hAnsi="Times New Roman" w:cs="Times New Roman"/>
          <w:sz w:val="24"/>
          <w:szCs w:val="24"/>
        </w:rPr>
        <w:t>Less than half of the women are literate, compared with 71% of men</w:t>
      </w:r>
    </w:p>
    <w:p w14:paraId="0EB9F2D1" w14:textId="77777777" w:rsidR="00FF560F" w:rsidRPr="00245AEF" w:rsidRDefault="00FF560F" w:rsidP="00823651">
      <w:pPr>
        <w:pStyle w:val="ListParagraph"/>
        <w:numPr>
          <w:ilvl w:val="0"/>
          <w:numId w:val="5"/>
        </w:numPr>
        <w:spacing w:line="276" w:lineRule="auto"/>
        <w:jc w:val="both"/>
        <w:rPr>
          <w:rFonts w:ascii="Times New Roman" w:hAnsi="Times New Roman" w:cs="Times New Roman"/>
          <w:sz w:val="24"/>
          <w:szCs w:val="24"/>
        </w:rPr>
      </w:pPr>
      <w:r w:rsidRPr="00245AEF">
        <w:rPr>
          <w:rFonts w:ascii="Times New Roman" w:hAnsi="Times New Roman" w:cs="Times New Roman"/>
          <w:sz w:val="24"/>
          <w:szCs w:val="24"/>
        </w:rPr>
        <w:t>The share of women enrolled is systemically lower than the share of men across primary, secondary and tertiary education.</w:t>
      </w:r>
    </w:p>
    <w:p w14:paraId="540DCFFD" w14:textId="6D47B72E" w:rsidR="0066639D" w:rsidRDefault="00FF560F" w:rsidP="00823651">
      <w:pPr>
        <w:pStyle w:val="ListParagraph"/>
        <w:numPr>
          <w:ilvl w:val="0"/>
          <w:numId w:val="5"/>
        </w:numPr>
        <w:spacing w:line="276" w:lineRule="auto"/>
        <w:jc w:val="both"/>
        <w:rPr>
          <w:rFonts w:ascii="Times New Roman" w:hAnsi="Times New Roman" w:cs="Times New Roman"/>
          <w:sz w:val="24"/>
          <w:szCs w:val="24"/>
        </w:rPr>
      </w:pPr>
      <w:r w:rsidRPr="00245AEF">
        <w:rPr>
          <w:rFonts w:ascii="Times New Roman" w:hAnsi="Times New Roman" w:cs="Times New Roman"/>
          <w:sz w:val="24"/>
          <w:szCs w:val="24"/>
        </w:rPr>
        <w:t>The political gender gap has narrowed but still remains at 93</w:t>
      </w:r>
      <w:r w:rsidRPr="00245AEF">
        <w:rPr>
          <w:rFonts w:ascii="Times New Roman" w:hAnsi="Times New Roman" w:cs="Times New Roman"/>
          <w:sz w:val="24"/>
          <w:szCs w:val="24"/>
          <w:vertAlign w:val="superscript"/>
        </w:rPr>
        <w:t>rd</w:t>
      </w:r>
      <w:r w:rsidRPr="00245AEF">
        <w:rPr>
          <w:rFonts w:ascii="Times New Roman" w:hAnsi="Times New Roman" w:cs="Times New Roman"/>
          <w:sz w:val="24"/>
          <w:szCs w:val="24"/>
        </w:rPr>
        <w:t xml:space="preserve"> </w:t>
      </w:r>
    </w:p>
    <w:p w14:paraId="5F81D9E3" w14:textId="77777777" w:rsidR="00245AEF" w:rsidRPr="00245AEF" w:rsidRDefault="00245AEF" w:rsidP="00823651">
      <w:pPr>
        <w:pStyle w:val="ListParagraph"/>
        <w:spacing w:line="276" w:lineRule="auto"/>
        <w:jc w:val="both"/>
        <w:rPr>
          <w:rFonts w:ascii="Times New Roman" w:hAnsi="Times New Roman" w:cs="Times New Roman"/>
          <w:sz w:val="24"/>
          <w:szCs w:val="24"/>
        </w:rPr>
      </w:pPr>
    </w:p>
    <w:p w14:paraId="6CECD10E" w14:textId="75EE77A0" w:rsidR="0087595A" w:rsidRDefault="00245AEF" w:rsidP="00823651">
      <w:pPr>
        <w:pStyle w:val="Heading1"/>
        <w:spacing w:line="276" w:lineRule="auto"/>
        <w:jc w:val="both"/>
        <w:rPr>
          <w:rFonts w:ascii="Times New Roman" w:hAnsi="Times New Roman" w:cs="Times New Roman"/>
          <w:b/>
          <w:color w:val="auto"/>
          <w:sz w:val="24"/>
          <w:szCs w:val="24"/>
        </w:rPr>
      </w:pPr>
      <w:bookmarkStart w:id="9" w:name="_Toc34723033"/>
      <w:r w:rsidRPr="00245AEF">
        <w:rPr>
          <w:rFonts w:ascii="Times New Roman" w:hAnsi="Times New Roman" w:cs="Times New Roman"/>
          <w:b/>
          <w:color w:val="auto"/>
          <w:sz w:val="24"/>
          <w:szCs w:val="24"/>
        </w:rPr>
        <w:t xml:space="preserve">Legislation on </w:t>
      </w:r>
      <w:r>
        <w:rPr>
          <w:rFonts w:ascii="Times New Roman" w:hAnsi="Times New Roman" w:cs="Times New Roman"/>
          <w:b/>
          <w:color w:val="auto"/>
          <w:sz w:val="24"/>
          <w:szCs w:val="24"/>
        </w:rPr>
        <w:t>SDG</w:t>
      </w:r>
      <w:r w:rsidRPr="00245AEF">
        <w:rPr>
          <w:rFonts w:ascii="Times New Roman" w:hAnsi="Times New Roman" w:cs="Times New Roman"/>
          <w:b/>
          <w:color w:val="auto"/>
          <w:sz w:val="24"/>
          <w:szCs w:val="24"/>
        </w:rPr>
        <w:t xml:space="preserve"> 5</w:t>
      </w:r>
      <w:bookmarkEnd w:id="9"/>
    </w:p>
    <w:p w14:paraId="58701927" w14:textId="77777777" w:rsidR="00245AEF" w:rsidRDefault="00245AEF" w:rsidP="00823651">
      <w:pPr>
        <w:jc w:val="both"/>
      </w:pPr>
    </w:p>
    <w:p w14:paraId="01460562" w14:textId="720B76A0" w:rsidR="00823651" w:rsidRPr="00823651" w:rsidRDefault="00823651" w:rsidP="00823651">
      <w:pPr>
        <w:pStyle w:val="ListParagraph"/>
        <w:numPr>
          <w:ilvl w:val="0"/>
          <w:numId w:val="22"/>
        </w:numPr>
        <w:jc w:val="both"/>
        <w:rPr>
          <w:rFonts w:ascii="Times New Roman" w:hAnsi="Times New Roman" w:cs="Times New Roman"/>
          <w:sz w:val="24"/>
          <w:szCs w:val="24"/>
        </w:rPr>
      </w:pPr>
      <w:r w:rsidRPr="00823651">
        <w:rPr>
          <w:rFonts w:ascii="Times New Roman" w:hAnsi="Times New Roman" w:cs="Times New Roman"/>
          <w:sz w:val="24"/>
          <w:szCs w:val="24"/>
        </w:rPr>
        <w:t xml:space="preserve">The following is not a comprehensive list of the legislation </w:t>
      </w:r>
      <w:r>
        <w:rPr>
          <w:rFonts w:ascii="Times New Roman" w:hAnsi="Times New Roman" w:cs="Times New Roman"/>
          <w:sz w:val="24"/>
          <w:szCs w:val="24"/>
        </w:rPr>
        <w:t>available on all aspects of SDG</w:t>
      </w:r>
      <w:r w:rsidRPr="00823651">
        <w:rPr>
          <w:rFonts w:ascii="Times New Roman" w:hAnsi="Times New Roman" w:cs="Times New Roman"/>
          <w:sz w:val="24"/>
          <w:szCs w:val="24"/>
        </w:rPr>
        <w:t xml:space="preserve">5. </w:t>
      </w:r>
      <w:r>
        <w:rPr>
          <w:rFonts w:ascii="Times New Roman" w:hAnsi="Times New Roman" w:cs="Times New Roman"/>
          <w:sz w:val="24"/>
          <w:szCs w:val="24"/>
        </w:rPr>
        <w:t xml:space="preserve"> </w:t>
      </w:r>
      <w:r w:rsidRPr="00823651">
        <w:rPr>
          <w:rFonts w:ascii="Times New Roman" w:hAnsi="Times New Roman" w:cs="Times New Roman"/>
          <w:sz w:val="24"/>
          <w:szCs w:val="24"/>
        </w:rPr>
        <w:t>More will be added in time</w:t>
      </w:r>
    </w:p>
    <w:p w14:paraId="527D8FEC" w14:textId="4DD085DD" w:rsidR="00EE1E8C" w:rsidRPr="00245AEF" w:rsidRDefault="00EE1E8C" w:rsidP="00823651">
      <w:pPr>
        <w:pStyle w:val="ListParagraph"/>
        <w:numPr>
          <w:ilvl w:val="0"/>
          <w:numId w:val="6"/>
        </w:numPr>
        <w:shd w:val="clear" w:color="auto" w:fill="FFFFFF"/>
        <w:spacing w:line="276" w:lineRule="auto"/>
        <w:jc w:val="both"/>
        <w:rPr>
          <w:rFonts w:ascii="Times New Roman" w:hAnsi="Times New Roman" w:cs="Times New Roman"/>
          <w:sz w:val="24"/>
          <w:szCs w:val="24"/>
          <w:lang w:val="en-GB"/>
        </w:rPr>
      </w:pPr>
      <w:r w:rsidRPr="00245AEF">
        <w:rPr>
          <w:rFonts w:ascii="Times New Roman" w:hAnsi="Times New Roman" w:cs="Times New Roman"/>
          <w:sz w:val="24"/>
          <w:szCs w:val="24"/>
          <w:lang w:val="en-GB"/>
        </w:rPr>
        <w:t>The Acid Control and Acid Crime Prevention Act 2011</w:t>
      </w:r>
    </w:p>
    <w:p w14:paraId="59BF4391" w14:textId="7B27AEB6" w:rsidR="00EE1E8C" w:rsidRPr="00245AEF" w:rsidRDefault="00EE1E8C" w:rsidP="00823651">
      <w:pPr>
        <w:pStyle w:val="ListParagraph"/>
        <w:numPr>
          <w:ilvl w:val="0"/>
          <w:numId w:val="6"/>
        </w:numPr>
        <w:spacing w:line="276" w:lineRule="auto"/>
        <w:jc w:val="both"/>
        <w:rPr>
          <w:rFonts w:ascii="Times New Roman" w:hAnsi="Times New Roman" w:cs="Times New Roman"/>
          <w:sz w:val="24"/>
          <w:szCs w:val="24"/>
          <w:lang w:val="en-GB"/>
        </w:rPr>
      </w:pPr>
      <w:r w:rsidRPr="00245AEF">
        <w:rPr>
          <w:rFonts w:ascii="Times New Roman" w:hAnsi="Times New Roman" w:cs="Times New Roman"/>
          <w:sz w:val="24"/>
          <w:szCs w:val="24"/>
          <w:lang w:val="en-GB"/>
        </w:rPr>
        <w:t>Prevention of Anti-Women Practice Act 2011 </w:t>
      </w:r>
    </w:p>
    <w:p w14:paraId="717A47F6" w14:textId="3CDF623F" w:rsidR="004D1536" w:rsidRPr="00245AEF" w:rsidRDefault="004D1536" w:rsidP="00823651">
      <w:pPr>
        <w:pStyle w:val="ListParagraph"/>
        <w:numPr>
          <w:ilvl w:val="0"/>
          <w:numId w:val="6"/>
        </w:numPr>
        <w:spacing w:line="276" w:lineRule="auto"/>
        <w:jc w:val="both"/>
        <w:rPr>
          <w:rFonts w:ascii="Times New Roman" w:hAnsi="Times New Roman" w:cs="Times New Roman"/>
          <w:sz w:val="24"/>
          <w:szCs w:val="24"/>
          <w:lang w:val="en-GB"/>
        </w:rPr>
      </w:pPr>
      <w:r w:rsidRPr="00245AEF">
        <w:rPr>
          <w:rFonts w:ascii="Times New Roman" w:hAnsi="Times New Roman" w:cs="Times New Roman"/>
          <w:sz w:val="24"/>
          <w:szCs w:val="24"/>
          <w:lang w:val="en-GB"/>
        </w:rPr>
        <w:lastRenderedPageBreak/>
        <w:t>Criminal Law (Amendment) (Offenses in the name or pretext of honour) Act 2016</w:t>
      </w:r>
    </w:p>
    <w:p w14:paraId="2D2E032B" w14:textId="593C5D24" w:rsidR="008D5F36" w:rsidRPr="00245AEF" w:rsidRDefault="008D5F36" w:rsidP="00823651">
      <w:pPr>
        <w:pStyle w:val="ListParagraph"/>
        <w:numPr>
          <w:ilvl w:val="0"/>
          <w:numId w:val="6"/>
        </w:numPr>
        <w:spacing w:line="276" w:lineRule="auto"/>
        <w:jc w:val="both"/>
        <w:rPr>
          <w:rFonts w:ascii="Times New Roman" w:hAnsi="Times New Roman" w:cs="Times New Roman"/>
          <w:sz w:val="24"/>
          <w:szCs w:val="24"/>
          <w:lang w:val="en-GB"/>
        </w:rPr>
      </w:pPr>
      <w:r w:rsidRPr="00245AEF">
        <w:rPr>
          <w:rFonts w:ascii="Times New Roman" w:hAnsi="Times New Roman" w:cs="Times New Roman"/>
          <w:sz w:val="24"/>
          <w:szCs w:val="24"/>
          <w:lang w:val="en-GB"/>
        </w:rPr>
        <w:t>Criminal Law (Amendment) (Offenses in the name or pretext of honour) Act 2016</w:t>
      </w:r>
    </w:p>
    <w:p w14:paraId="7DEDF88D" w14:textId="3788330D" w:rsidR="00EE1E8C" w:rsidRPr="00245AEF" w:rsidRDefault="008D5F36" w:rsidP="00823651">
      <w:pPr>
        <w:pStyle w:val="ListParagraph"/>
        <w:numPr>
          <w:ilvl w:val="0"/>
          <w:numId w:val="6"/>
        </w:numPr>
        <w:spacing w:line="276" w:lineRule="auto"/>
        <w:jc w:val="both"/>
        <w:rPr>
          <w:rFonts w:ascii="Times New Roman" w:hAnsi="Times New Roman" w:cs="Times New Roman"/>
          <w:b/>
          <w:sz w:val="24"/>
          <w:szCs w:val="24"/>
        </w:rPr>
      </w:pPr>
      <w:r w:rsidRPr="00245AEF">
        <w:rPr>
          <w:rFonts w:ascii="Times New Roman" w:hAnsi="Times New Roman" w:cs="Times New Roman"/>
          <w:sz w:val="24"/>
          <w:szCs w:val="24"/>
          <w:lang w:val="en-GB"/>
        </w:rPr>
        <w:t>Prevention of Electronic Crimes Act 2016 </w:t>
      </w:r>
    </w:p>
    <w:p w14:paraId="7F1B4F83" w14:textId="55C653F8" w:rsidR="008D5F36" w:rsidRPr="00245AEF" w:rsidRDefault="008D5F36" w:rsidP="00823651">
      <w:pPr>
        <w:pStyle w:val="ListParagraph"/>
        <w:numPr>
          <w:ilvl w:val="0"/>
          <w:numId w:val="6"/>
        </w:numPr>
        <w:spacing w:line="276" w:lineRule="auto"/>
        <w:jc w:val="both"/>
        <w:rPr>
          <w:rFonts w:ascii="Times New Roman" w:hAnsi="Times New Roman" w:cs="Times New Roman"/>
          <w:b/>
          <w:sz w:val="24"/>
          <w:szCs w:val="24"/>
        </w:rPr>
      </w:pPr>
      <w:r w:rsidRPr="00245AEF">
        <w:rPr>
          <w:rFonts w:ascii="Times New Roman" w:hAnsi="Times New Roman" w:cs="Times New Roman"/>
          <w:sz w:val="24"/>
          <w:szCs w:val="24"/>
          <w:lang w:val="en-GB"/>
        </w:rPr>
        <w:t>Hindu Marriage Act 2017 </w:t>
      </w:r>
    </w:p>
    <w:p w14:paraId="3153F45F" w14:textId="77777777" w:rsidR="008D5F36" w:rsidRPr="00245AEF" w:rsidRDefault="008D5F36" w:rsidP="00823651">
      <w:pPr>
        <w:pStyle w:val="ListParagraph"/>
        <w:numPr>
          <w:ilvl w:val="0"/>
          <w:numId w:val="6"/>
        </w:numPr>
        <w:shd w:val="clear" w:color="auto" w:fill="FFFFFF"/>
        <w:spacing w:before="300" w:line="276" w:lineRule="auto"/>
        <w:jc w:val="both"/>
        <w:rPr>
          <w:rFonts w:ascii="Times New Roman" w:hAnsi="Times New Roman" w:cs="Times New Roman"/>
          <w:sz w:val="24"/>
          <w:szCs w:val="24"/>
          <w:lang w:val="en-GB"/>
        </w:rPr>
      </w:pPr>
      <w:r w:rsidRPr="00245AEF">
        <w:rPr>
          <w:rFonts w:ascii="Times New Roman" w:hAnsi="Times New Roman" w:cs="Times New Roman"/>
          <w:sz w:val="24"/>
          <w:szCs w:val="24"/>
          <w:lang w:val="en-GB"/>
        </w:rPr>
        <w:t>The Punjab Protection against Harassment of Women at the Workplace (Amendment) Act, 2012</w:t>
      </w:r>
    </w:p>
    <w:p w14:paraId="1F05E5F1" w14:textId="77777777" w:rsidR="008D5F36" w:rsidRPr="00245AEF" w:rsidRDefault="008D5F36" w:rsidP="00823651">
      <w:pPr>
        <w:pStyle w:val="ListParagraph"/>
        <w:numPr>
          <w:ilvl w:val="0"/>
          <w:numId w:val="6"/>
        </w:numPr>
        <w:shd w:val="clear" w:color="auto" w:fill="FFFFFF"/>
        <w:spacing w:before="300" w:line="276" w:lineRule="auto"/>
        <w:jc w:val="both"/>
        <w:rPr>
          <w:rFonts w:ascii="Times New Roman" w:hAnsi="Times New Roman" w:cs="Times New Roman"/>
          <w:sz w:val="24"/>
          <w:szCs w:val="24"/>
          <w:lang w:val="en-GB"/>
        </w:rPr>
      </w:pPr>
      <w:r w:rsidRPr="00245AEF">
        <w:rPr>
          <w:rFonts w:ascii="Times New Roman" w:hAnsi="Times New Roman" w:cs="Times New Roman"/>
          <w:sz w:val="24"/>
          <w:szCs w:val="24"/>
          <w:lang w:val="en-GB"/>
        </w:rPr>
        <w:t>Punjab Marriage Restraint (Amendment) Act, 2015</w:t>
      </w:r>
    </w:p>
    <w:p w14:paraId="5B7B4066" w14:textId="77777777" w:rsidR="008D5F36" w:rsidRPr="00245AEF" w:rsidRDefault="008D5F36" w:rsidP="00823651">
      <w:pPr>
        <w:pStyle w:val="ListParagraph"/>
        <w:numPr>
          <w:ilvl w:val="0"/>
          <w:numId w:val="6"/>
        </w:numPr>
        <w:shd w:val="clear" w:color="auto" w:fill="FFFFFF"/>
        <w:spacing w:before="300" w:line="276" w:lineRule="auto"/>
        <w:jc w:val="both"/>
        <w:rPr>
          <w:rFonts w:ascii="Times New Roman" w:hAnsi="Times New Roman" w:cs="Times New Roman"/>
          <w:sz w:val="24"/>
          <w:szCs w:val="24"/>
          <w:lang w:val="en-GB"/>
        </w:rPr>
      </w:pPr>
      <w:r w:rsidRPr="00245AEF">
        <w:rPr>
          <w:rFonts w:ascii="Times New Roman" w:hAnsi="Times New Roman" w:cs="Times New Roman"/>
          <w:sz w:val="24"/>
          <w:szCs w:val="24"/>
          <w:lang w:val="en-GB"/>
        </w:rPr>
        <w:t>Punjab Protection of Women against Violence Act, 2016</w:t>
      </w:r>
    </w:p>
    <w:p w14:paraId="38550956" w14:textId="3AA3ADFA" w:rsidR="008D5F36" w:rsidRPr="00245AEF" w:rsidRDefault="008D5F36" w:rsidP="00823651">
      <w:pPr>
        <w:pStyle w:val="ListParagraph"/>
        <w:numPr>
          <w:ilvl w:val="0"/>
          <w:numId w:val="6"/>
        </w:numPr>
        <w:spacing w:line="276" w:lineRule="auto"/>
        <w:jc w:val="both"/>
        <w:rPr>
          <w:rFonts w:ascii="Times New Roman" w:hAnsi="Times New Roman" w:cs="Times New Roman"/>
          <w:b/>
          <w:sz w:val="24"/>
          <w:szCs w:val="24"/>
        </w:rPr>
      </w:pPr>
      <w:r w:rsidRPr="00245AEF">
        <w:rPr>
          <w:rFonts w:ascii="Times New Roman" w:hAnsi="Times New Roman" w:cs="Times New Roman"/>
          <w:b/>
          <w:sz w:val="24"/>
          <w:szCs w:val="24"/>
        </w:rPr>
        <w:t xml:space="preserve"> </w:t>
      </w:r>
      <w:r w:rsidRPr="00245AEF">
        <w:rPr>
          <w:rFonts w:ascii="Times New Roman" w:hAnsi="Times New Roman" w:cs="Times New Roman"/>
          <w:sz w:val="24"/>
          <w:szCs w:val="24"/>
          <w:lang w:val="en-GB"/>
        </w:rPr>
        <w:t>Punjab Women Protection Authority Act, 2017</w:t>
      </w:r>
    </w:p>
    <w:p w14:paraId="33597D1C" w14:textId="0B2175EA" w:rsidR="008D5F36" w:rsidRPr="00245AEF" w:rsidRDefault="008D5F36" w:rsidP="00823651">
      <w:pPr>
        <w:pStyle w:val="ListParagraph"/>
        <w:numPr>
          <w:ilvl w:val="0"/>
          <w:numId w:val="6"/>
        </w:numPr>
        <w:spacing w:line="276" w:lineRule="auto"/>
        <w:jc w:val="both"/>
        <w:rPr>
          <w:rFonts w:ascii="Times New Roman" w:hAnsi="Times New Roman" w:cs="Times New Roman"/>
          <w:b/>
          <w:sz w:val="24"/>
          <w:szCs w:val="24"/>
        </w:rPr>
      </w:pPr>
      <w:r w:rsidRPr="00245AEF">
        <w:rPr>
          <w:rFonts w:ascii="Times New Roman" w:hAnsi="Times New Roman" w:cs="Times New Roman"/>
          <w:sz w:val="24"/>
          <w:szCs w:val="24"/>
          <w:lang w:val="en-GB"/>
        </w:rPr>
        <w:t>Domestic Violence (Prevention and Protection) Act, 2013</w:t>
      </w:r>
    </w:p>
    <w:p w14:paraId="064D38C6" w14:textId="5B87B8D4" w:rsidR="001764B3" w:rsidRPr="00245AEF" w:rsidRDefault="001764B3" w:rsidP="00823651">
      <w:pPr>
        <w:pStyle w:val="ListParagraph"/>
        <w:numPr>
          <w:ilvl w:val="0"/>
          <w:numId w:val="6"/>
        </w:numPr>
        <w:spacing w:line="276" w:lineRule="auto"/>
        <w:jc w:val="both"/>
        <w:rPr>
          <w:rFonts w:ascii="Times New Roman" w:hAnsi="Times New Roman" w:cs="Times New Roman"/>
          <w:b/>
          <w:sz w:val="24"/>
          <w:szCs w:val="24"/>
        </w:rPr>
      </w:pPr>
      <w:r w:rsidRPr="00245AEF">
        <w:rPr>
          <w:rFonts w:ascii="Times New Roman" w:hAnsi="Times New Roman" w:cs="Times New Roman"/>
          <w:sz w:val="24"/>
          <w:szCs w:val="24"/>
          <w:lang w:val="en-GB"/>
        </w:rPr>
        <w:t>Sindh Child Marriage Restraints Act, 2013</w:t>
      </w:r>
    </w:p>
    <w:p w14:paraId="7659101C" w14:textId="77777777" w:rsidR="00931A23" w:rsidRPr="00245AEF" w:rsidRDefault="00931A23" w:rsidP="00823651">
      <w:pPr>
        <w:pStyle w:val="ListParagraph"/>
        <w:numPr>
          <w:ilvl w:val="0"/>
          <w:numId w:val="6"/>
        </w:numPr>
        <w:spacing w:line="276" w:lineRule="auto"/>
        <w:jc w:val="both"/>
        <w:rPr>
          <w:rFonts w:ascii="Times New Roman" w:hAnsi="Times New Roman" w:cs="Times New Roman"/>
          <w:b/>
          <w:sz w:val="24"/>
          <w:szCs w:val="24"/>
        </w:rPr>
      </w:pPr>
      <w:r w:rsidRPr="00245AEF">
        <w:rPr>
          <w:rFonts w:ascii="Times New Roman" w:hAnsi="Times New Roman" w:cs="Times New Roman"/>
          <w:sz w:val="24"/>
          <w:szCs w:val="24"/>
          <w:lang w:val="en-GB"/>
        </w:rPr>
        <w:t xml:space="preserve"> Amendments to Section 338 of the Penal Code amended by Criminal Law (Amendment Act No. 1 of 2005</w:t>
      </w:r>
    </w:p>
    <w:p w14:paraId="75FA98D4" w14:textId="24E3C997" w:rsidR="00931A23" w:rsidRPr="00245AEF" w:rsidRDefault="00931A23" w:rsidP="00823651">
      <w:pPr>
        <w:pStyle w:val="ListParagraph"/>
        <w:numPr>
          <w:ilvl w:val="0"/>
          <w:numId w:val="6"/>
        </w:numPr>
        <w:spacing w:line="276" w:lineRule="auto"/>
        <w:jc w:val="both"/>
        <w:rPr>
          <w:rFonts w:ascii="Times New Roman" w:hAnsi="Times New Roman" w:cs="Times New Roman"/>
          <w:b/>
          <w:sz w:val="24"/>
          <w:szCs w:val="24"/>
        </w:rPr>
      </w:pPr>
      <w:r w:rsidRPr="00245AEF">
        <w:rPr>
          <w:rFonts w:ascii="Times New Roman" w:hAnsi="Times New Roman" w:cs="Times New Roman"/>
          <w:sz w:val="24"/>
          <w:szCs w:val="24"/>
          <w:lang w:val="en-GB"/>
        </w:rPr>
        <w:t>Reproductive Healthcare and Rights Act 2013</w:t>
      </w:r>
    </w:p>
    <w:p w14:paraId="2D9C36FC" w14:textId="1CC92F80" w:rsidR="0066639D" w:rsidRPr="00245AEF" w:rsidRDefault="00630CF3" w:rsidP="00823651">
      <w:pPr>
        <w:pStyle w:val="ListParagraph"/>
        <w:numPr>
          <w:ilvl w:val="0"/>
          <w:numId w:val="6"/>
        </w:numPr>
        <w:spacing w:line="276" w:lineRule="auto"/>
        <w:jc w:val="both"/>
        <w:rPr>
          <w:rFonts w:ascii="Times New Roman" w:hAnsi="Times New Roman" w:cs="Times New Roman"/>
          <w:b/>
          <w:sz w:val="24"/>
          <w:szCs w:val="24"/>
        </w:rPr>
      </w:pPr>
      <w:r w:rsidRPr="00245AEF">
        <w:rPr>
          <w:rFonts w:ascii="Times New Roman" w:hAnsi="Times New Roman" w:cs="Times New Roman"/>
          <w:sz w:val="24"/>
          <w:szCs w:val="24"/>
          <w:lang w:val="en-GB"/>
        </w:rPr>
        <w:t>The Punjab Reproductive, Maternal, Neonatal and Child Health Authority Act 2014</w:t>
      </w:r>
    </w:p>
    <w:p w14:paraId="5CF62581" w14:textId="0D7693B6" w:rsidR="0066639D" w:rsidRPr="00245AEF" w:rsidRDefault="00630CF3" w:rsidP="00823651">
      <w:pPr>
        <w:pStyle w:val="ListParagraph"/>
        <w:numPr>
          <w:ilvl w:val="0"/>
          <w:numId w:val="6"/>
        </w:numPr>
        <w:spacing w:line="276" w:lineRule="auto"/>
        <w:jc w:val="both"/>
        <w:rPr>
          <w:rFonts w:ascii="Times New Roman" w:hAnsi="Times New Roman" w:cs="Times New Roman"/>
          <w:b/>
          <w:sz w:val="24"/>
          <w:szCs w:val="24"/>
        </w:rPr>
      </w:pPr>
      <w:r w:rsidRPr="00245AEF">
        <w:rPr>
          <w:rFonts w:ascii="Times New Roman" w:hAnsi="Times New Roman" w:cs="Times New Roman"/>
          <w:sz w:val="24"/>
          <w:szCs w:val="24"/>
          <w:lang w:val="en-GB"/>
        </w:rPr>
        <w:t>Punjab Fair Representation of Women Act, 2014</w:t>
      </w:r>
    </w:p>
    <w:p w14:paraId="35F4B141" w14:textId="77777777" w:rsidR="00630CF3" w:rsidRPr="00245AEF" w:rsidRDefault="00630CF3" w:rsidP="00823651">
      <w:pPr>
        <w:pStyle w:val="ListParagraph"/>
        <w:numPr>
          <w:ilvl w:val="0"/>
          <w:numId w:val="6"/>
        </w:numPr>
        <w:spacing w:line="276" w:lineRule="auto"/>
        <w:jc w:val="both"/>
        <w:rPr>
          <w:rFonts w:ascii="Times New Roman" w:hAnsi="Times New Roman" w:cs="Times New Roman"/>
          <w:b/>
          <w:sz w:val="24"/>
          <w:szCs w:val="24"/>
        </w:rPr>
      </w:pPr>
      <w:r w:rsidRPr="00245AEF">
        <w:rPr>
          <w:rFonts w:ascii="Times New Roman" w:hAnsi="Times New Roman" w:cs="Times New Roman"/>
          <w:sz w:val="24"/>
          <w:szCs w:val="24"/>
          <w:lang w:val="en-GB"/>
        </w:rPr>
        <w:t>Punjab Land Revenue Amendment Act 2015</w:t>
      </w:r>
    </w:p>
    <w:p w14:paraId="507F127A" w14:textId="3C84EE31" w:rsidR="00630CF3" w:rsidRPr="00245AEF" w:rsidRDefault="00630CF3" w:rsidP="00823651">
      <w:pPr>
        <w:pStyle w:val="ListParagraph"/>
        <w:numPr>
          <w:ilvl w:val="0"/>
          <w:numId w:val="6"/>
        </w:numPr>
        <w:spacing w:line="276" w:lineRule="auto"/>
        <w:jc w:val="both"/>
        <w:rPr>
          <w:rFonts w:ascii="Times New Roman" w:hAnsi="Times New Roman" w:cs="Times New Roman"/>
          <w:b/>
          <w:sz w:val="24"/>
          <w:szCs w:val="24"/>
        </w:rPr>
      </w:pPr>
      <w:r w:rsidRPr="00245AEF">
        <w:rPr>
          <w:rFonts w:ascii="Times New Roman" w:hAnsi="Times New Roman" w:cs="Times New Roman"/>
          <w:sz w:val="24"/>
          <w:szCs w:val="24"/>
          <w:lang w:val="en-GB"/>
        </w:rPr>
        <w:t>Punjab Family Courts (Amendment) Act, 2015</w:t>
      </w:r>
    </w:p>
    <w:p w14:paraId="0B6932C2" w14:textId="5DCCE28A" w:rsidR="00630CF3" w:rsidRPr="00245AEF" w:rsidRDefault="00630CF3" w:rsidP="00823651">
      <w:pPr>
        <w:pStyle w:val="ListParagraph"/>
        <w:numPr>
          <w:ilvl w:val="0"/>
          <w:numId w:val="6"/>
        </w:numPr>
        <w:spacing w:line="276" w:lineRule="auto"/>
        <w:jc w:val="both"/>
        <w:rPr>
          <w:rFonts w:ascii="Times New Roman" w:hAnsi="Times New Roman" w:cs="Times New Roman"/>
          <w:b/>
          <w:sz w:val="24"/>
          <w:szCs w:val="24"/>
        </w:rPr>
      </w:pPr>
      <w:r w:rsidRPr="00245AEF">
        <w:rPr>
          <w:rFonts w:ascii="Times New Roman" w:hAnsi="Times New Roman" w:cs="Times New Roman"/>
          <w:sz w:val="24"/>
          <w:szCs w:val="24"/>
          <w:lang w:val="en-GB"/>
        </w:rPr>
        <w:t>Punjab Muslim Family Laws (Amendment) Act 2015</w:t>
      </w:r>
    </w:p>
    <w:p w14:paraId="050C656E" w14:textId="6E030083" w:rsidR="00630CF3" w:rsidRPr="00245AEF" w:rsidRDefault="00630CF3" w:rsidP="00823651">
      <w:pPr>
        <w:pStyle w:val="ListParagraph"/>
        <w:numPr>
          <w:ilvl w:val="0"/>
          <w:numId w:val="6"/>
        </w:numPr>
        <w:spacing w:line="276" w:lineRule="auto"/>
        <w:jc w:val="both"/>
        <w:rPr>
          <w:rFonts w:ascii="Times New Roman" w:hAnsi="Times New Roman" w:cs="Times New Roman"/>
          <w:b/>
          <w:sz w:val="24"/>
          <w:szCs w:val="24"/>
        </w:rPr>
      </w:pPr>
      <w:r w:rsidRPr="00245AEF">
        <w:rPr>
          <w:rFonts w:ascii="Times New Roman" w:hAnsi="Times New Roman" w:cs="Times New Roman"/>
          <w:sz w:val="24"/>
          <w:szCs w:val="24"/>
          <w:lang w:val="en-GB"/>
        </w:rPr>
        <w:t>The Sindh Commission on the Status of Women Act, 2015</w:t>
      </w:r>
    </w:p>
    <w:p w14:paraId="5483D5F8" w14:textId="479BD918" w:rsidR="00630CF3" w:rsidRPr="00245AEF" w:rsidRDefault="00630CF3" w:rsidP="00823651">
      <w:pPr>
        <w:pStyle w:val="ListParagraph"/>
        <w:numPr>
          <w:ilvl w:val="0"/>
          <w:numId w:val="6"/>
        </w:numPr>
        <w:spacing w:line="276" w:lineRule="auto"/>
        <w:jc w:val="both"/>
        <w:rPr>
          <w:rFonts w:ascii="Times New Roman" w:hAnsi="Times New Roman" w:cs="Times New Roman"/>
          <w:b/>
          <w:sz w:val="24"/>
          <w:szCs w:val="24"/>
        </w:rPr>
      </w:pPr>
      <w:r w:rsidRPr="00245AEF">
        <w:rPr>
          <w:rFonts w:ascii="Times New Roman" w:hAnsi="Times New Roman" w:cs="Times New Roman"/>
          <w:sz w:val="24"/>
          <w:szCs w:val="24"/>
          <w:lang w:val="en-GB"/>
        </w:rPr>
        <w:t>The KP Enforcement of Women Ownership Rights Act, 2012</w:t>
      </w:r>
    </w:p>
    <w:p w14:paraId="5F228F63" w14:textId="4E78A663" w:rsidR="00630CF3" w:rsidRPr="00245AEF" w:rsidRDefault="00630CF3" w:rsidP="00823651">
      <w:pPr>
        <w:pStyle w:val="ListParagraph"/>
        <w:numPr>
          <w:ilvl w:val="0"/>
          <w:numId w:val="6"/>
        </w:numPr>
        <w:spacing w:line="276" w:lineRule="auto"/>
        <w:jc w:val="both"/>
        <w:rPr>
          <w:rFonts w:ascii="Times New Roman" w:hAnsi="Times New Roman" w:cs="Times New Roman"/>
          <w:b/>
          <w:sz w:val="24"/>
          <w:szCs w:val="24"/>
        </w:rPr>
      </w:pPr>
      <w:r w:rsidRPr="00245AEF">
        <w:rPr>
          <w:rFonts w:ascii="Times New Roman" w:hAnsi="Times New Roman" w:cs="Times New Roman"/>
          <w:sz w:val="24"/>
          <w:szCs w:val="24"/>
          <w:lang w:val="en-GB"/>
        </w:rPr>
        <w:t xml:space="preserve">The Khyber </w:t>
      </w:r>
      <w:proofErr w:type="spellStart"/>
      <w:r w:rsidRPr="00245AEF">
        <w:rPr>
          <w:rFonts w:ascii="Times New Roman" w:hAnsi="Times New Roman" w:cs="Times New Roman"/>
          <w:sz w:val="24"/>
          <w:szCs w:val="24"/>
          <w:lang w:val="en-GB"/>
        </w:rPr>
        <w:t>Pakhtunkhwa</w:t>
      </w:r>
      <w:proofErr w:type="spellEnd"/>
      <w:r w:rsidRPr="00245AEF">
        <w:rPr>
          <w:rFonts w:ascii="Times New Roman" w:hAnsi="Times New Roman" w:cs="Times New Roman"/>
          <w:sz w:val="24"/>
          <w:szCs w:val="24"/>
          <w:lang w:val="en-GB"/>
        </w:rPr>
        <w:t xml:space="preserve"> Maternity Benefit Act, 2013 with (Amendment 2015) </w:t>
      </w:r>
    </w:p>
    <w:p w14:paraId="4F8877B7" w14:textId="77777777" w:rsidR="00141D63" w:rsidRPr="00245AEF" w:rsidRDefault="00931A23" w:rsidP="00823651">
      <w:pPr>
        <w:pStyle w:val="ListParagraph"/>
        <w:numPr>
          <w:ilvl w:val="0"/>
          <w:numId w:val="6"/>
        </w:numPr>
        <w:spacing w:line="276" w:lineRule="auto"/>
        <w:jc w:val="both"/>
        <w:rPr>
          <w:rFonts w:ascii="Times New Roman" w:hAnsi="Times New Roman" w:cs="Times New Roman"/>
          <w:b/>
          <w:sz w:val="24"/>
          <w:szCs w:val="24"/>
        </w:rPr>
      </w:pPr>
      <w:r w:rsidRPr="00245AEF">
        <w:rPr>
          <w:rFonts w:ascii="Times New Roman" w:hAnsi="Times New Roman" w:cs="Times New Roman"/>
          <w:sz w:val="24"/>
          <w:szCs w:val="24"/>
          <w:lang w:val="en-GB"/>
        </w:rPr>
        <w:t xml:space="preserve"> Additional Laws (passed by the Senate only)</w:t>
      </w:r>
    </w:p>
    <w:p w14:paraId="745AD429" w14:textId="77777777" w:rsidR="00141D63" w:rsidRPr="00245AEF" w:rsidRDefault="00931A23" w:rsidP="00823651">
      <w:pPr>
        <w:pStyle w:val="ListParagraph"/>
        <w:numPr>
          <w:ilvl w:val="0"/>
          <w:numId w:val="6"/>
        </w:numPr>
        <w:spacing w:line="276" w:lineRule="auto"/>
        <w:jc w:val="both"/>
        <w:rPr>
          <w:rFonts w:ascii="Times New Roman" w:hAnsi="Times New Roman" w:cs="Times New Roman"/>
          <w:b/>
          <w:sz w:val="24"/>
          <w:szCs w:val="24"/>
        </w:rPr>
      </w:pPr>
      <w:r w:rsidRPr="00245AEF">
        <w:rPr>
          <w:rFonts w:ascii="Times New Roman" w:hAnsi="Times New Roman" w:cs="Times New Roman"/>
          <w:sz w:val="24"/>
          <w:szCs w:val="24"/>
          <w:lang w:val="en-GB"/>
        </w:rPr>
        <w:t>The Anti-Honour Killings Laws (Criminal Laws Amendment) Act, 2014 (passed by the Senate only – Editor)</w:t>
      </w:r>
    </w:p>
    <w:p w14:paraId="58C98B93" w14:textId="77777777" w:rsidR="00141D63" w:rsidRPr="00245AEF" w:rsidRDefault="00931A23" w:rsidP="00823651">
      <w:pPr>
        <w:pStyle w:val="ListParagraph"/>
        <w:numPr>
          <w:ilvl w:val="0"/>
          <w:numId w:val="6"/>
        </w:numPr>
        <w:spacing w:line="276" w:lineRule="auto"/>
        <w:jc w:val="both"/>
        <w:rPr>
          <w:rFonts w:ascii="Times New Roman" w:hAnsi="Times New Roman" w:cs="Times New Roman"/>
          <w:b/>
          <w:sz w:val="24"/>
          <w:szCs w:val="24"/>
        </w:rPr>
      </w:pPr>
      <w:r w:rsidRPr="00245AEF">
        <w:rPr>
          <w:rFonts w:ascii="Times New Roman" w:hAnsi="Times New Roman" w:cs="Times New Roman"/>
          <w:sz w:val="24"/>
          <w:szCs w:val="24"/>
          <w:lang w:val="en-GB"/>
        </w:rPr>
        <w:t>The Anti-Rape Laws (Criminal Laws Amendment) Act, 2013 (passed by the Senate only - Editor)</w:t>
      </w:r>
    </w:p>
    <w:p w14:paraId="29DCDAD2" w14:textId="649F7FBD" w:rsidR="00823651" w:rsidRPr="00A0476B" w:rsidRDefault="00931A23" w:rsidP="00A0476B">
      <w:pPr>
        <w:pStyle w:val="ListParagraph"/>
        <w:numPr>
          <w:ilvl w:val="0"/>
          <w:numId w:val="6"/>
        </w:numPr>
        <w:spacing w:line="276" w:lineRule="auto"/>
        <w:jc w:val="both"/>
        <w:rPr>
          <w:rFonts w:ascii="Times New Roman" w:hAnsi="Times New Roman" w:cs="Times New Roman"/>
          <w:b/>
          <w:sz w:val="24"/>
          <w:szCs w:val="24"/>
        </w:rPr>
      </w:pPr>
      <w:r w:rsidRPr="00245AEF">
        <w:rPr>
          <w:rFonts w:ascii="Times New Roman" w:hAnsi="Times New Roman" w:cs="Times New Roman"/>
          <w:sz w:val="24"/>
          <w:szCs w:val="24"/>
          <w:lang w:val="en-GB"/>
        </w:rPr>
        <w:t>The Torture, Custodial Death and Custodial Rape (Punishment) Act, 2014 (passed by the Senate only - Editor)</w:t>
      </w:r>
    </w:p>
    <w:p w14:paraId="7A274276" w14:textId="77777777" w:rsidR="00823651" w:rsidRPr="00245AEF" w:rsidRDefault="00823651" w:rsidP="00823651">
      <w:pPr>
        <w:pStyle w:val="ListParagraph"/>
        <w:spacing w:line="276" w:lineRule="auto"/>
        <w:jc w:val="both"/>
        <w:rPr>
          <w:rFonts w:ascii="Times New Roman" w:hAnsi="Times New Roman" w:cs="Times New Roman"/>
          <w:b/>
          <w:sz w:val="24"/>
          <w:szCs w:val="24"/>
        </w:rPr>
      </w:pPr>
    </w:p>
    <w:p w14:paraId="3CD2CB84" w14:textId="311FBE86" w:rsidR="00823651" w:rsidRPr="00823651" w:rsidRDefault="00823651" w:rsidP="00823651">
      <w:pPr>
        <w:pStyle w:val="ListParagraph"/>
        <w:numPr>
          <w:ilvl w:val="0"/>
          <w:numId w:val="22"/>
        </w:numPr>
        <w:rPr>
          <w:rFonts w:ascii="Times New Roman" w:hAnsi="Times New Roman" w:cs="Times New Roman"/>
          <w:sz w:val="24"/>
          <w:szCs w:val="24"/>
        </w:rPr>
      </w:pPr>
      <w:r>
        <w:rPr>
          <w:rFonts w:ascii="Times New Roman" w:hAnsi="Times New Roman" w:cs="Times New Roman"/>
          <w:sz w:val="24"/>
          <w:szCs w:val="24"/>
        </w:rPr>
        <w:t xml:space="preserve">The following are legislations on other aspects of SDG5. </w:t>
      </w:r>
    </w:p>
    <w:p w14:paraId="0B512FFE" w14:textId="77777777" w:rsidR="00245AEF" w:rsidRPr="00245AEF" w:rsidRDefault="00245AEF" w:rsidP="00823651">
      <w:pPr>
        <w:pStyle w:val="Heading1"/>
        <w:spacing w:line="276" w:lineRule="auto"/>
        <w:jc w:val="both"/>
        <w:rPr>
          <w:rFonts w:ascii="Times New Roman" w:hAnsi="Times New Roman" w:cs="Times New Roman"/>
          <w:b/>
          <w:color w:val="auto"/>
          <w:sz w:val="24"/>
          <w:szCs w:val="24"/>
        </w:rPr>
      </w:pPr>
      <w:bookmarkStart w:id="10" w:name="_Toc34723034"/>
      <w:r w:rsidRPr="00245AEF">
        <w:rPr>
          <w:rFonts w:ascii="Times New Roman" w:hAnsi="Times New Roman" w:cs="Times New Roman"/>
          <w:b/>
          <w:color w:val="auto"/>
          <w:sz w:val="24"/>
          <w:szCs w:val="24"/>
        </w:rPr>
        <w:t>Anti-</w:t>
      </w:r>
      <w:proofErr w:type="spellStart"/>
      <w:r w:rsidRPr="00245AEF">
        <w:rPr>
          <w:rFonts w:ascii="Times New Roman" w:hAnsi="Times New Roman" w:cs="Times New Roman"/>
          <w:b/>
          <w:color w:val="auto"/>
          <w:sz w:val="24"/>
          <w:szCs w:val="24"/>
        </w:rPr>
        <w:t>Harrassment</w:t>
      </w:r>
      <w:proofErr w:type="spellEnd"/>
      <w:r w:rsidRPr="00245AEF">
        <w:rPr>
          <w:rFonts w:ascii="Times New Roman" w:hAnsi="Times New Roman" w:cs="Times New Roman"/>
          <w:b/>
          <w:color w:val="auto"/>
          <w:sz w:val="24"/>
          <w:szCs w:val="24"/>
        </w:rPr>
        <w:t xml:space="preserve"> laws</w:t>
      </w:r>
      <w:bookmarkEnd w:id="10"/>
    </w:p>
    <w:p w14:paraId="7AAA3AE5" w14:textId="6CE2A4AC" w:rsidR="00141D63" w:rsidRPr="00A0476B" w:rsidRDefault="00141D63" w:rsidP="00A0476B">
      <w:pPr>
        <w:pStyle w:val="ListParagraph"/>
        <w:numPr>
          <w:ilvl w:val="0"/>
          <w:numId w:val="41"/>
        </w:numPr>
        <w:jc w:val="both"/>
        <w:rPr>
          <w:rFonts w:ascii="Times New Roman" w:hAnsi="Times New Roman" w:cs="Times New Roman"/>
          <w:sz w:val="24"/>
          <w:szCs w:val="24"/>
          <w:lang w:val="en-GB"/>
        </w:rPr>
      </w:pPr>
      <w:r w:rsidRPr="00A0476B">
        <w:rPr>
          <w:rFonts w:ascii="Times New Roman" w:hAnsi="Times New Roman" w:cs="Times New Roman"/>
          <w:sz w:val="24"/>
          <w:szCs w:val="24"/>
          <w:bdr w:val="none" w:sz="0" w:space="0" w:color="auto" w:frame="1"/>
          <w:lang w:val="en-GB"/>
        </w:rPr>
        <w:t xml:space="preserve">Protection </w:t>
      </w:r>
      <w:r w:rsidR="00C92469" w:rsidRPr="00A0476B">
        <w:rPr>
          <w:rFonts w:ascii="Times New Roman" w:hAnsi="Times New Roman" w:cs="Times New Roman"/>
          <w:sz w:val="24"/>
          <w:szCs w:val="24"/>
          <w:bdr w:val="none" w:sz="0" w:space="0" w:color="auto" w:frame="1"/>
          <w:lang w:val="en-GB"/>
        </w:rPr>
        <w:t>against</w:t>
      </w:r>
      <w:r w:rsidRPr="00A0476B">
        <w:rPr>
          <w:rFonts w:ascii="Times New Roman" w:hAnsi="Times New Roman" w:cs="Times New Roman"/>
          <w:sz w:val="24"/>
          <w:szCs w:val="24"/>
          <w:bdr w:val="none" w:sz="0" w:space="0" w:color="auto" w:frame="1"/>
          <w:lang w:val="en-GB"/>
        </w:rPr>
        <w:t> Harass</w:t>
      </w:r>
      <w:r w:rsidR="00A0476B">
        <w:rPr>
          <w:rFonts w:ascii="Times New Roman" w:hAnsi="Times New Roman" w:cs="Times New Roman"/>
          <w:sz w:val="24"/>
          <w:szCs w:val="24"/>
          <w:bdr w:val="none" w:sz="0" w:space="0" w:color="auto" w:frame="1"/>
          <w:lang w:val="en-GB"/>
        </w:rPr>
        <w:t xml:space="preserve">ment of Women at Workplace Act </w:t>
      </w:r>
      <w:r w:rsidRPr="00A0476B">
        <w:rPr>
          <w:rFonts w:ascii="Times New Roman" w:hAnsi="Times New Roman" w:cs="Times New Roman"/>
          <w:sz w:val="24"/>
          <w:szCs w:val="24"/>
          <w:bdr w:val="none" w:sz="0" w:space="0" w:color="auto" w:frame="1"/>
          <w:lang w:val="en-GB"/>
        </w:rPr>
        <w:t>2010</w:t>
      </w:r>
    </w:p>
    <w:p w14:paraId="6FA24BDD" w14:textId="3609F504" w:rsidR="00141D63" w:rsidRPr="00245AEF" w:rsidRDefault="00141D63" w:rsidP="00823651">
      <w:pPr>
        <w:pStyle w:val="ListParagraph"/>
        <w:numPr>
          <w:ilvl w:val="0"/>
          <w:numId w:val="26"/>
        </w:numPr>
        <w:tabs>
          <w:tab w:val="left" w:pos="252"/>
        </w:tabs>
        <w:spacing w:after="0" w:line="276" w:lineRule="auto"/>
        <w:jc w:val="both"/>
        <w:rPr>
          <w:rFonts w:ascii="Times New Roman" w:eastAsia="Times New Roman" w:hAnsi="Times New Roman" w:cs="Times New Roman"/>
          <w:sz w:val="24"/>
          <w:szCs w:val="24"/>
          <w:lang w:val="en-GB"/>
        </w:rPr>
      </w:pPr>
      <w:r w:rsidRPr="00245AEF">
        <w:rPr>
          <w:rFonts w:ascii="Times New Roman" w:eastAsia="Times New Roman" w:hAnsi="Times New Roman" w:cs="Times New Roman"/>
          <w:sz w:val="24"/>
          <w:szCs w:val="24"/>
          <w:bdr w:val="none" w:sz="0" w:space="0" w:color="auto" w:frame="1"/>
          <w:lang w:val="en-GB"/>
        </w:rPr>
        <w:t>Prevention of Electronic Crime Act 2016</w:t>
      </w:r>
    </w:p>
    <w:p w14:paraId="4045540C" w14:textId="000CFAF1" w:rsidR="00141D63" w:rsidRPr="00245AEF" w:rsidRDefault="00141D63" w:rsidP="00823651">
      <w:pPr>
        <w:pStyle w:val="ListParagraph"/>
        <w:numPr>
          <w:ilvl w:val="0"/>
          <w:numId w:val="26"/>
        </w:numPr>
        <w:tabs>
          <w:tab w:val="left" w:pos="252"/>
        </w:tabs>
        <w:spacing w:after="0" w:line="276" w:lineRule="auto"/>
        <w:jc w:val="both"/>
        <w:rPr>
          <w:rFonts w:ascii="Times New Roman" w:eastAsia="Times New Roman" w:hAnsi="Times New Roman" w:cs="Times New Roman"/>
          <w:sz w:val="24"/>
          <w:szCs w:val="24"/>
          <w:lang w:val="en-GB"/>
        </w:rPr>
      </w:pPr>
      <w:r w:rsidRPr="00245AEF">
        <w:rPr>
          <w:rFonts w:ascii="Times New Roman" w:eastAsia="Times New Roman" w:hAnsi="Times New Roman" w:cs="Times New Roman"/>
          <w:sz w:val="24"/>
          <w:szCs w:val="24"/>
          <w:bdr w:val="none" w:sz="0" w:space="0" w:color="auto" w:frame="1"/>
          <w:lang w:val="en-GB"/>
        </w:rPr>
        <w:t>Insulting modesty or causing sexual harassment: Pakistan Penal Code Section 509 </w:t>
      </w:r>
    </w:p>
    <w:p w14:paraId="3EB62674" w14:textId="5D8CAC7E" w:rsidR="00141D63" w:rsidRPr="00245AEF" w:rsidRDefault="00141D63" w:rsidP="00823651">
      <w:pPr>
        <w:pStyle w:val="ListParagraph"/>
        <w:numPr>
          <w:ilvl w:val="0"/>
          <w:numId w:val="26"/>
        </w:numPr>
        <w:tabs>
          <w:tab w:val="left" w:pos="252"/>
        </w:tabs>
        <w:spacing w:after="0" w:line="276" w:lineRule="auto"/>
        <w:jc w:val="both"/>
        <w:rPr>
          <w:rFonts w:ascii="Times New Roman" w:eastAsia="Times New Roman" w:hAnsi="Times New Roman" w:cs="Times New Roman"/>
          <w:sz w:val="24"/>
          <w:szCs w:val="24"/>
          <w:lang w:val="en-GB"/>
        </w:rPr>
      </w:pPr>
      <w:r w:rsidRPr="00245AEF">
        <w:rPr>
          <w:rFonts w:ascii="Times New Roman" w:eastAsia="Times New Roman" w:hAnsi="Times New Roman" w:cs="Times New Roman"/>
          <w:sz w:val="24"/>
          <w:szCs w:val="24"/>
          <w:bdr w:val="none" w:sz="0" w:space="0" w:color="auto" w:frame="1"/>
          <w:lang w:val="en-GB"/>
        </w:rPr>
        <w:t>Misconduct in public by a drunken person: Pakistan Penal Code  Section 510</w:t>
      </w:r>
    </w:p>
    <w:p w14:paraId="6CEDFEAA" w14:textId="51C55EA6" w:rsidR="00141D63" w:rsidRPr="00245AEF" w:rsidRDefault="00141D63" w:rsidP="00823651">
      <w:pPr>
        <w:pStyle w:val="ListParagraph"/>
        <w:numPr>
          <w:ilvl w:val="0"/>
          <w:numId w:val="26"/>
        </w:numPr>
        <w:tabs>
          <w:tab w:val="left" w:pos="252"/>
        </w:tabs>
        <w:spacing w:after="0" w:line="276" w:lineRule="auto"/>
        <w:jc w:val="both"/>
        <w:rPr>
          <w:rFonts w:ascii="Times New Roman" w:eastAsia="Times New Roman" w:hAnsi="Times New Roman" w:cs="Times New Roman"/>
          <w:sz w:val="24"/>
          <w:szCs w:val="24"/>
          <w:lang w:val="en-GB"/>
        </w:rPr>
      </w:pPr>
      <w:r w:rsidRPr="00245AEF">
        <w:rPr>
          <w:rFonts w:ascii="Times New Roman" w:eastAsia="Times New Roman" w:hAnsi="Times New Roman" w:cs="Times New Roman"/>
          <w:sz w:val="24"/>
          <w:szCs w:val="24"/>
          <w:bdr w:val="none" w:sz="0" w:space="0" w:color="auto" w:frame="1"/>
          <w:lang w:val="en-GB"/>
        </w:rPr>
        <w:t>Obscene acts and song: Pakistan Penal Code 294</w:t>
      </w:r>
    </w:p>
    <w:p w14:paraId="014FA763" w14:textId="20D359AE" w:rsidR="00141D63" w:rsidRPr="00245AEF" w:rsidRDefault="00141D63" w:rsidP="00823651">
      <w:pPr>
        <w:pStyle w:val="ListParagraph"/>
        <w:numPr>
          <w:ilvl w:val="0"/>
          <w:numId w:val="26"/>
        </w:numPr>
        <w:tabs>
          <w:tab w:val="left" w:pos="252"/>
        </w:tabs>
        <w:spacing w:after="0" w:line="276" w:lineRule="auto"/>
        <w:jc w:val="both"/>
        <w:rPr>
          <w:rFonts w:ascii="Times New Roman" w:eastAsia="Times New Roman" w:hAnsi="Times New Roman" w:cs="Times New Roman"/>
          <w:sz w:val="24"/>
          <w:szCs w:val="24"/>
          <w:lang w:val="en-GB"/>
        </w:rPr>
      </w:pPr>
      <w:r w:rsidRPr="00245AEF">
        <w:rPr>
          <w:rFonts w:ascii="Times New Roman" w:eastAsia="Times New Roman" w:hAnsi="Times New Roman" w:cs="Times New Roman"/>
          <w:sz w:val="24"/>
          <w:szCs w:val="24"/>
          <w:bdr w:val="none" w:sz="0" w:space="0" w:color="auto" w:frame="1"/>
          <w:lang w:val="en-GB"/>
        </w:rPr>
        <w:t>Assault or use of criminal force to woman and stripping her of her clothes</w:t>
      </w:r>
    </w:p>
    <w:p w14:paraId="67D53C88" w14:textId="723E4786" w:rsidR="00141D63" w:rsidRPr="00245AEF" w:rsidRDefault="00141D63" w:rsidP="00823651">
      <w:pPr>
        <w:pStyle w:val="ListParagraph"/>
        <w:numPr>
          <w:ilvl w:val="0"/>
          <w:numId w:val="26"/>
        </w:numPr>
        <w:tabs>
          <w:tab w:val="left" w:pos="252"/>
        </w:tabs>
        <w:spacing w:after="0" w:line="276" w:lineRule="auto"/>
        <w:jc w:val="both"/>
        <w:rPr>
          <w:rFonts w:ascii="Times New Roman" w:eastAsia="Times New Roman" w:hAnsi="Times New Roman" w:cs="Times New Roman"/>
          <w:sz w:val="24"/>
          <w:szCs w:val="24"/>
          <w:lang w:val="en-GB"/>
        </w:rPr>
      </w:pPr>
      <w:r w:rsidRPr="00245AEF">
        <w:rPr>
          <w:rFonts w:ascii="Times New Roman" w:eastAsia="Times New Roman" w:hAnsi="Times New Roman" w:cs="Times New Roman"/>
          <w:sz w:val="24"/>
          <w:szCs w:val="24"/>
          <w:lang w:val="en-GB"/>
        </w:rPr>
        <w:lastRenderedPageBreak/>
        <w:t>Pakistan Penal Code 354-A</w:t>
      </w:r>
    </w:p>
    <w:p w14:paraId="7A8016C1" w14:textId="13891153" w:rsidR="00141D63" w:rsidRPr="00245AEF" w:rsidRDefault="00141D63" w:rsidP="00823651">
      <w:pPr>
        <w:pStyle w:val="ListParagraph"/>
        <w:numPr>
          <w:ilvl w:val="0"/>
          <w:numId w:val="26"/>
        </w:numPr>
        <w:tabs>
          <w:tab w:val="left" w:pos="252"/>
        </w:tabs>
        <w:spacing w:after="0" w:line="276" w:lineRule="auto"/>
        <w:jc w:val="both"/>
        <w:rPr>
          <w:rFonts w:ascii="Times New Roman" w:eastAsia="Times New Roman" w:hAnsi="Times New Roman" w:cs="Times New Roman"/>
          <w:sz w:val="24"/>
          <w:szCs w:val="24"/>
          <w:lang w:val="en-GB"/>
        </w:rPr>
      </w:pPr>
      <w:r w:rsidRPr="00245AEF">
        <w:rPr>
          <w:rFonts w:ascii="Times New Roman" w:eastAsia="Times New Roman" w:hAnsi="Times New Roman" w:cs="Times New Roman"/>
          <w:sz w:val="24"/>
          <w:szCs w:val="24"/>
          <w:lang w:val="en-GB"/>
        </w:rPr>
        <w:t>Pakistan Penal Code  366-A</w:t>
      </w:r>
    </w:p>
    <w:p w14:paraId="07EB799B" w14:textId="6F348619" w:rsidR="001764B3" w:rsidRPr="00245AEF" w:rsidRDefault="00141D63" w:rsidP="00823651">
      <w:pPr>
        <w:pStyle w:val="ListParagraph"/>
        <w:numPr>
          <w:ilvl w:val="0"/>
          <w:numId w:val="26"/>
        </w:numPr>
        <w:tabs>
          <w:tab w:val="left" w:pos="252"/>
        </w:tabs>
        <w:spacing w:after="0" w:line="276" w:lineRule="auto"/>
        <w:jc w:val="both"/>
        <w:rPr>
          <w:rFonts w:ascii="Times New Roman" w:eastAsia="Times New Roman" w:hAnsi="Times New Roman" w:cs="Times New Roman"/>
          <w:sz w:val="24"/>
          <w:szCs w:val="24"/>
          <w:lang w:val="en-GB"/>
        </w:rPr>
      </w:pPr>
      <w:r w:rsidRPr="00245AEF">
        <w:rPr>
          <w:rFonts w:ascii="Times New Roman" w:eastAsia="Times New Roman" w:hAnsi="Times New Roman" w:cs="Times New Roman"/>
          <w:sz w:val="24"/>
          <w:szCs w:val="24"/>
          <w:lang w:val="en-GB"/>
        </w:rPr>
        <w:t>Pakistan Penal Code Section 496 C</w:t>
      </w:r>
    </w:p>
    <w:p w14:paraId="1E39A023" w14:textId="704DCBB8" w:rsidR="001764B3" w:rsidRDefault="00245AEF" w:rsidP="00823651">
      <w:pPr>
        <w:pStyle w:val="Heading1"/>
        <w:spacing w:line="276" w:lineRule="auto"/>
        <w:jc w:val="both"/>
        <w:rPr>
          <w:rFonts w:ascii="Times New Roman" w:hAnsi="Times New Roman" w:cs="Times New Roman"/>
          <w:b/>
          <w:color w:val="auto"/>
          <w:sz w:val="24"/>
          <w:szCs w:val="24"/>
        </w:rPr>
      </w:pPr>
      <w:bookmarkStart w:id="11" w:name="_Toc34723035"/>
      <w:r w:rsidRPr="00245AEF">
        <w:rPr>
          <w:rFonts w:ascii="Times New Roman" w:hAnsi="Times New Roman" w:cs="Times New Roman"/>
          <w:b/>
          <w:color w:val="auto"/>
          <w:sz w:val="24"/>
          <w:szCs w:val="24"/>
        </w:rPr>
        <w:t>Inheritance laws</w:t>
      </w:r>
      <w:bookmarkEnd w:id="11"/>
    </w:p>
    <w:p w14:paraId="7819B6B1" w14:textId="4A3C3FB3" w:rsidR="00141D63" w:rsidRPr="00245AEF" w:rsidRDefault="00141D63" w:rsidP="00823651">
      <w:pPr>
        <w:pStyle w:val="ListParagraph"/>
        <w:numPr>
          <w:ilvl w:val="0"/>
          <w:numId w:val="28"/>
        </w:numPr>
        <w:tabs>
          <w:tab w:val="left" w:pos="242"/>
        </w:tabs>
        <w:spacing w:after="0" w:line="276" w:lineRule="auto"/>
        <w:jc w:val="both"/>
        <w:rPr>
          <w:rFonts w:ascii="Times New Roman" w:eastAsia="Times New Roman" w:hAnsi="Times New Roman" w:cs="Times New Roman"/>
          <w:sz w:val="24"/>
          <w:szCs w:val="24"/>
          <w:lang w:val="en-GB"/>
        </w:rPr>
      </w:pPr>
      <w:r w:rsidRPr="00245AEF">
        <w:rPr>
          <w:rFonts w:ascii="Times New Roman" w:eastAsia="Times New Roman" w:hAnsi="Times New Roman" w:cs="Times New Roman"/>
          <w:sz w:val="24"/>
          <w:szCs w:val="24"/>
          <w:bdr w:val="none" w:sz="0" w:space="0" w:color="auto" w:frame="1"/>
          <w:lang w:val="en-GB"/>
        </w:rPr>
        <w:t>The Hindu Law of Inheritance (Amendment) Act, 1929</w:t>
      </w:r>
    </w:p>
    <w:p w14:paraId="0D829CA4" w14:textId="1F777A44" w:rsidR="00141D63" w:rsidRPr="00245AEF" w:rsidRDefault="00141D63" w:rsidP="00823651">
      <w:pPr>
        <w:pStyle w:val="ListParagraph"/>
        <w:numPr>
          <w:ilvl w:val="0"/>
          <w:numId w:val="28"/>
        </w:numPr>
        <w:tabs>
          <w:tab w:val="left" w:pos="242"/>
        </w:tabs>
        <w:spacing w:after="0" w:line="276" w:lineRule="auto"/>
        <w:jc w:val="both"/>
        <w:rPr>
          <w:rFonts w:ascii="Times New Roman" w:eastAsia="Times New Roman" w:hAnsi="Times New Roman" w:cs="Times New Roman"/>
          <w:sz w:val="24"/>
          <w:szCs w:val="24"/>
          <w:lang w:val="en-GB"/>
        </w:rPr>
      </w:pPr>
      <w:r w:rsidRPr="00245AEF">
        <w:rPr>
          <w:rFonts w:ascii="Times New Roman" w:eastAsia="Times New Roman" w:hAnsi="Times New Roman" w:cs="Times New Roman"/>
          <w:sz w:val="24"/>
          <w:szCs w:val="24"/>
          <w:bdr w:val="none" w:sz="0" w:space="0" w:color="auto" w:frame="1"/>
          <w:lang w:val="en-GB"/>
        </w:rPr>
        <w:t>The Hindu Inheritance (Removal of Disabilities) Act, 1928</w:t>
      </w:r>
    </w:p>
    <w:p w14:paraId="66BFE843" w14:textId="48767060" w:rsidR="00141D63" w:rsidRPr="00245AEF" w:rsidRDefault="00141D63" w:rsidP="00823651">
      <w:pPr>
        <w:pStyle w:val="ListParagraph"/>
        <w:numPr>
          <w:ilvl w:val="0"/>
          <w:numId w:val="28"/>
        </w:numPr>
        <w:tabs>
          <w:tab w:val="left" w:pos="242"/>
        </w:tabs>
        <w:spacing w:after="0" w:line="276" w:lineRule="auto"/>
        <w:jc w:val="both"/>
        <w:rPr>
          <w:rFonts w:ascii="Times New Roman" w:eastAsia="Times New Roman" w:hAnsi="Times New Roman" w:cs="Times New Roman"/>
          <w:sz w:val="24"/>
          <w:szCs w:val="24"/>
          <w:lang w:val="en-GB"/>
        </w:rPr>
      </w:pPr>
      <w:r w:rsidRPr="00245AEF">
        <w:rPr>
          <w:rFonts w:ascii="Times New Roman" w:eastAsia="Times New Roman" w:hAnsi="Times New Roman" w:cs="Times New Roman"/>
          <w:sz w:val="24"/>
          <w:szCs w:val="24"/>
          <w:bdr w:val="none" w:sz="0" w:space="0" w:color="auto" w:frame="1"/>
          <w:lang w:val="en-GB"/>
        </w:rPr>
        <w:t>Muslim Family Laws Ordinance, 1961 (VIII of 1961)</w:t>
      </w:r>
    </w:p>
    <w:p w14:paraId="6B3E4461" w14:textId="5E304179" w:rsidR="00141D63" w:rsidRPr="00245AEF" w:rsidRDefault="00141D63" w:rsidP="00823651">
      <w:pPr>
        <w:pStyle w:val="ListParagraph"/>
        <w:numPr>
          <w:ilvl w:val="0"/>
          <w:numId w:val="28"/>
        </w:numPr>
        <w:tabs>
          <w:tab w:val="left" w:pos="242"/>
        </w:tabs>
        <w:spacing w:after="0" w:line="276" w:lineRule="auto"/>
        <w:jc w:val="both"/>
        <w:rPr>
          <w:rFonts w:ascii="Times New Roman" w:eastAsia="Times New Roman" w:hAnsi="Times New Roman" w:cs="Times New Roman"/>
          <w:sz w:val="24"/>
          <w:szCs w:val="24"/>
          <w:lang w:val="en-GB"/>
        </w:rPr>
      </w:pPr>
      <w:r w:rsidRPr="00245AEF">
        <w:rPr>
          <w:rFonts w:ascii="Times New Roman" w:eastAsia="Times New Roman" w:hAnsi="Times New Roman" w:cs="Times New Roman"/>
          <w:sz w:val="24"/>
          <w:szCs w:val="24"/>
          <w:lang w:val="en-GB"/>
        </w:rPr>
        <w:t>Section 498A, Pakistan Penal Code 1860</w:t>
      </w:r>
    </w:p>
    <w:p w14:paraId="4ED2289C" w14:textId="5AB74C77" w:rsidR="00141D63" w:rsidRPr="00245AEF" w:rsidRDefault="00C92469" w:rsidP="00823651">
      <w:pPr>
        <w:pStyle w:val="ListParagraph"/>
        <w:numPr>
          <w:ilvl w:val="0"/>
          <w:numId w:val="28"/>
        </w:numPr>
        <w:tabs>
          <w:tab w:val="left" w:pos="242"/>
        </w:tabs>
        <w:spacing w:after="0" w:line="276" w:lineRule="auto"/>
        <w:jc w:val="both"/>
        <w:rPr>
          <w:rFonts w:ascii="Times New Roman" w:eastAsia="Times New Roman" w:hAnsi="Times New Roman" w:cs="Times New Roman"/>
          <w:sz w:val="24"/>
          <w:szCs w:val="24"/>
          <w:lang w:val="en-GB"/>
        </w:rPr>
      </w:pPr>
      <w:hyperlink r:id="rId9" w:history="1">
        <w:r w:rsidR="00141D63" w:rsidRPr="00245AEF">
          <w:rPr>
            <w:rFonts w:ascii="Times New Roman" w:eastAsia="Times New Roman" w:hAnsi="Times New Roman" w:cs="Times New Roman"/>
            <w:sz w:val="24"/>
            <w:szCs w:val="24"/>
            <w:bdr w:val="none" w:sz="0" w:space="0" w:color="auto" w:frame="1"/>
            <w:lang w:val="en-GB"/>
          </w:rPr>
          <w:t>Transfer of Property Act, 1882</w:t>
        </w:r>
      </w:hyperlink>
    </w:p>
    <w:p w14:paraId="6F6CCDBF" w14:textId="2C664C95" w:rsidR="00141D63" w:rsidRPr="00245AEF" w:rsidRDefault="00C92469" w:rsidP="00823651">
      <w:pPr>
        <w:pStyle w:val="ListParagraph"/>
        <w:numPr>
          <w:ilvl w:val="0"/>
          <w:numId w:val="28"/>
        </w:numPr>
        <w:tabs>
          <w:tab w:val="left" w:pos="242"/>
        </w:tabs>
        <w:spacing w:after="0" w:line="276" w:lineRule="auto"/>
        <w:jc w:val="both"/>
        <w:rPr>
          <w:rFonts w:ascii="Times New Roman" w:eastAsia="Times New Roman" w:hAnsi="Times New Roman" w:cs="Times New Roman"/>
          <w:sz w:val="24"/>
          <w:szCs w:val="24"/>
          <w:lang w:val="en-GB"/>
        </w:rPr>
      </w:pPr>
      <w:hyperlink r:id="rId10" w:history="1">
        <w:r w:rsidR="00141D63" w:rsidRPr="00245AEF">
          <w:rPr>
            <w:rFonts w:ascii="Times New Roman" w:eastAsia="Times New Roman" w:hAnsi="Times New Roman" w:cs="Times New Roman"/>
            <w:sz w:val="24"/>
            <w:szCs w:val="24"/>
            <w:bdr w:val="none" w:sz="0" w:space="0" w:color="auto" w:frame="1"/>
            <w:lang w:val="en-GB"/>
          </w:rPr>
          <w:t>Registration Act, 1908</w:t>
        </w:r>
      </w:hyperlink>
    </w:p>
    <w:p w14:paraId="6FA4EBD9" w14:textId="374BE42E" w:rsidR="001764B3" w:rsidRPr="00245AEF" w:rsidRDefault="00141D63" w:rsidP="00823651">
      <w:pPr>
        <w:pStyle w:val="ListParagraph"/>
        <w:numPr>
          <w:ilvl w:val="0"/>
          <w:numId w:val="28"/>
        </w:numPr>
        <w:tabs>
          <w:tab w:val="left" w:pos="242"/>
        </w:tabs>
        <w:spacing w:after="0" w:line="276" w:lineRule="auto"/>
        <w:jc w:val="both"/>
        <w:rPr>
          <w:rFonts w:ascii="Times New Roman" w:eastAsia="Times New Roman" w:hAnsi="Times New Roman" w:cs="Times New Roman"/>
          <w:sz w:val="24"/>
          <w:szCs w:val="24"/>
          <w:lang w:val="en-GB"/>
        </w:rPr>
      </w:pPr>
      <w:r w:rsidRPr="00245AEF">
        <w:rPr>
          <w:rFonts w:ascii="Times New Roman" w:eastAsia="Times New Roman" w:hAnsi="Times New Roman" w:cs="Times New Roman"/>
          <w:sz w:val="24"/>
          <w:szCs w:val="24"/>
          <w:lang w:val="en-GB"/>
        </w:rPr>
        <w:t>Land Revenue Act, 1976</w:t>
      </w:r>
    </w:p>
    <w:p w14:paraId="13DE5378" w14:textId="61CD0734" w:rsidR="006A00B3" w:rsidRPr="00245AEF" w:rsidRDefault="00245AEF" w:rsidP="00823651">
      <w:pPr>
        <w:pStyle w:val="Heading1"/>
        <w:spacing w:line="276" w:lineRule="auto"/>
        <w:jc w:val="both"/>
        <w:rPr>
          <w:rFonts w:ascii="Times New Roman" w:hAnsi="Times New Roman" w:cs="Times New Roman"/>
          <w:b/>
          <w:color w:val="auto"/>
          <w:sz w:val="24"/>
          <w:szCs w:val="24"/>
        </w:rPr>
      </w:pPr>
      <w:bookmarkStart w:id="12" w:name="_Toc34723036"/>
      <w:r w:rsidRPr="00245AEF">
        <w:rPr>
          <w:rFonts w:ascii="Times New Roman" w:hAnsi="Times New Roman" w:cs="Times New Roman"/>
          <w:b/>
          <w:color w:val="auto"/>
          <w:sz w:val="24"/>
          <w:szCs w:val="24"/>
        </w:rPr>
        <w:t>Domestic violence</w:t>
      </w:r>
      <w:bookmarkEnd w:id="12"/>
    </w:p>
    <w:p w14:paraId="35D0B146" w14:textId="62ABF0C8" w:rsidR="00141D63" w:rsidRPr="00245AEF" w:rsidRDefault="00141D63" w:rsidP="00823651">
      <w:pPr>
        <w:pStyle w:val="ListParagraph"/>
        <w:numPr>
          <w:ilvl w:val="0"/>
          <w:numId w:val="30"/>
        </w:numPr>
        <w:tabs>
          <w:tab w:val="left" w:pos="246"/>
        </w:tabs>
        <w:spacing w:after="0" w:line="276" w:lineRule="auto"/>
        <w:jc w:val="both"/>
        <w:rPr>
          <w:rFonts w:ascii="Times New Roman" w:eastAsia="Times New Roman" w:hAnsi="Times New Roman" w:cs="Times New Roman"/>
          <w:sz w:val="24"/>
          <w:szCs w:val="24"/>
          <w:lang w:val="en-GB"/>
        </w:rPr>
      </w:pPr>
      <w:r w:rsidRPr="00245AEF">
        <w:rPr>
          <w:rFonts w:ascii="Times New Roman" w:eastAsia="Times New Roman" w:hAnsi="Times New Roman" w:cs="Times New Roman"/>
          <w:sz w:val="24"/>
          <w:szCs w:val="24"/>
          <w:bdr w:val="none" w:sz="0" w:space="0" w:color="auto" w:frame="1"/>
          <w:lang w:val="en-GB"/>
        </w:rPr>
        <w:t>Hurt: Section 332, Pakistan Penal Code 1860</w:t>
      </w:r>
    </w:p>
    <w:p w14:paraId="222D91EA" w14:textId="529016B1" w:rsidR="00141D63" w:rsidRPr="00245AEF" w:rsidRDefault="00141D63" w:rsidP="00823651">
      <w:pPr>
        <w:pStyle w:val="ListParagraph"/>
        <w:numPr>
          <w:ilvl w:val="0"/>
          <w:numId w:val="30"/>
        </w:numPr>
        <w:tabs>
          <w:tab w:val="left" w:pos="246"/>
        </w:tabs>
        <w:spacing w:after="0" w:line="276" w:lineRule="auto"/>
        <w:jc w:val="both"/>
        <w:rPr>
          <w:rFonts w:ascii="Times New Roman" w:eastAsia="Times New Roman" w:hAnsi="Times New Roman" w:cs="Times New Roman"/>
          <w:sz w:val="24"/>
          <w:szCs w:val="24"/>
          <w:lang w:val="en-GB"/>
        </w:rPr>
      </w:pPr>
      <w:proofErr w:type="spellStart"/>
      <w:r w:rsidRPr="00245AEF">
        <w:rPr>
          <w:rFonts w:ascii="Times New Roman" w:eastAsia="Times New Roman" w:hAnsi="Times New Roman" w:cs="Times New Roman"/>
          <w:sz w:val="24"/>
          <w:szCs w:val="24"/>
          <w:bdr w:val="none" w:sz="0" w:space="0" w:color="auto" w:frame="1"/>
          <w:lang w:val="en-GB"/>
        </w:rPr>
        <w:t>Itlaf</w:t>
      </w:r>
      <w:proofErr w:type="spellEnd"/>
      <w:r w:rsidRPr="00245AEF">
        <w:rPr>
          <w:rFonts w:ascii="Times New Roman" w:eastAsia="Times New Roman" w:hAnsi="Times New Roman" w:cs="Times New Roman"/>
          <w:sz w:val="24"/>
          <w:szCs w:val="24"/>
          <w:bdr w:val="none" w:sz="0" w:space="0" w:color="auto" w:frame="1"/>
          <w:lang w:val="en-GB"/>
        </w:rPr>
        <w:t>-e-</w:t>
      </w:r>
      <w:proofErr w:type="spellStart"/>
      <w:r w:rsidRPr="00245AEF">
        <w:rPr>
          <w:rFonts w:ascii="Times New Roman" w:eastAsia="Times New Roman" w:hAnsi="Times New Roman" w:cs="Times New Roman"/>
          <w:sz w:val="24"/>
          <w:szCs w:val="24"/>
          <w:bdr w:val="none" w:sz="0" w:space="0" w:color="auto" w:frame="1"/>
          <w:lang w:val="en-GB"/>
        </w:rPr>
        <w:t>udw</w:t>
      </w:r>
      <w:proofErr w:type="spellEnd"/>
      <w:r w:rsidRPr="00245AEF">
        <w:rPr>
          <w:rFonts w:ascii="Times New Roman" w:eastAsia="Times New Roman" w:hAnsi="Times New Roman" w:cs="Times New Roman"/>
          <w:sz w:val="24"/>
          <w:szCs w:val="24"/>
          <w:bdr w:val="none" w:sz="0" w:space="0" w:color="auto" w:frame="1"/>
          <w:lang w:val="en-GB"/>
        </w:rPr>
        <w:t>: Section 333, Pakistan Penal Code 1860</w:t>
      </w:r>
    </w:p>
    <w:p w14:paraId="49437C6C" w14:textId="70A5BE3A" w:rsidR="00141D63" w:rsidRPr="00245AEF" w:rsidRDefault="00141D63" w:rsidP="00823651">
      <w:pPr>
        <w:pStyle w:val="ListParagraph"/>
        <w:numPr>
          <w:ilvl w:val="0"/>
          <w:numId w:val="30"/>
        </w:numPr>
        <w:tabs>
          <w:tab w:val="left" w:pos="246"/>
        </w:tabs>
        <w:spacing w:after="0" w:line="276" w:lineRule="auto"/>
        <w:jc w:val="both"/>
        <w:rPr>
          <w:rFonts w:ascii="Times New Roman" w:eastAsia="Times New Roman" w:hAnsi="Times New Roman" w:cs="Times New Roman"/>
          <w:sz w:val="24"/>
          <w:szCs w:val="24"/>
          <w:lang w:val="en-GB"/>
        </w:rPr>
      </w:pPr>
      <w:r w:rsidRPr="00245AEF">
        <w:rPr>
          <w:rFonts w:ascii="Times New Roman" w:eastAsia="Times New Roman" w:hAnsi="Times New Roman" w:cs="Times New Roman"/>
          <w:sz w:val="24"/>
          <w:szCs w:val="24"/>
          <w:bdr w:val="none" w:sz="0" w:space="0" w:color="auto" w:frame="1"/>
          <w:lang w:val="en-GB"/>
        </w:rPr>
        <w:t xml:space="preserve">Punishment for </w:t>
      </w:r>
      <w:proofErr w:type="spellStart"/>
      <w:r w:rsidRPr="00245AEF">
        <w:rPr>
          <w:rFonts w:ascii="Times New Roman" w:eastAsia="Times New Roman" w:hAnsi="Times New Roman" w:cs="Times New Roman"/>
          <w:sz w:val="24"/>
          <w:szCs w:val="24"/>
          <w:bdr w:val="none" w:sz="0" w:space="0" w:color="auto" w:frame="1"/>
          <w:lang w:val="en-GB"/>
        </w:rPr>
        <w:t>Itlaf</w:t>
      </w:r>
      <w:proofErr w:type="spellEnd"/>
      <w:r w:rsidRPr="00245AEF">
        <w:rPr>
          <w:rFonts w:ascii="Times New Roman" w:eastAsia="Times New Roman" w:hAnsi="Times New Roman" w:cs="Times New Roman"/>
          <w:sz w:val="24"/>
          <w:szCs w:val="24"/>
          <w:bdr w:val="none" w:sz="0" w:space="0" w:color="auto" w:frame="1"/>
          <w:lang w:val="en-GB"/>
        </w:rPr>
        <w:t>-e-</w:t>
      </w:r>
      <w:proofErr w:type="spellStart"/>
      <w:r w:rsidRPr="00245AEF">
        <w:rPr>
          <w:rFonts w:ascii="Times New Roman" w:eastAsia="Times New Roman" w:hAnsi="Times New Roman" w:cs="Times New Roman"/>
          <w:sz w:val="24"/>
          <w:szCs w:val="24"/>
          <w:bdr w:val="none" w:sz="0" w:space="0" w:color="auto" w:frame="1"/>
          <w:lang w:val="en-GB"/>
        </w:rPr>
        <w:t>udw</w:t>
      </w:r>
      <w:proofErr w:type="spellEnd"/>
      <w:r w:rsidRPr="00245AEF">
        <w:rPr>
          <w:rFonts w:ascii="Times New Roman" w:eastAsia="Times New Roman" w:hAnsi="Times New Roman" w:cs="Times New Roman"/>
          <w:sz w:val="24"/>
          <w:szCs w:val="24"/>
          <w:bdr w:val="none" w:sz="0" w:space="0" w:color="auto" w:frame="1"/>
          <w:lang w:val="en-GB"/>
        </w:rPr>
        <w:t>: Section 334, Pakistan Penal Code 1860</w:t>
      </w:r>
    </w:p>
    <w:p w14:paraId="3D0920D6" w14:textId="3995E1F9" w:rsidR="00141D63" w:rsidRPr="00245AEF" w:rsidRDefault="00141D63" w:rsidP="00823651">
      <w:pPr>
        <w:pStyle w:val="ListParagraph"/>
        <w:numPr>
          <w:ilvl w:val="0"/>
          <w:numId w:val="30"/>
        </w:numPr>
        <w:tabs>
          <w:tab w:val="left" w:pos="246"/>
        </w:tabs>
        <w:spacing w:after="0" w:line="276" w:lineRule="auto"/>
        <w:jc w:val="both"/>
        <w:rPr>
          <w:rFonts w:ascii="Times New Roman" w:eastAsia="Times New Roman" w:hAnsi="Times New Roman" w:cs="Times New Roman"/>
          <w:sz w:val="24"/>
          <w:szCs w:val="24"/>
          <w:lang w:val="en-GB"/>
        </w:rPr>
      </w:pPr>
      <w:proofErr w:type="spellStart"/>
      <w:r w:rsidRPr="00245AEF">
        <w:rPr>
          <w:rFonts w:ascii="Times New Roman" w:eastAsia="Times New Roman" w:hAnsi="Times New Roman" w:cs="Times New Roman"/>
          <w:sz w:val="24"/>
          <w:szCs w:val="24"/>
          <w:bdr w:val="none" w:sz="0" w:space="0" w:color="auto" w:frame="1"/>
          <w:lang w:val="en-GB"/>
        </w:rPr>
        <w:t>Itlaf-i-slahiyyat-udw</w:t>
      </w:r>
      <w:proofErr w:type="spellEnd"/>
      <w:r w:rsidRPr="00245AEF">
        <w:rPr>
          <w:rFonts w:ascii="Times New Roman" w:eastAsia="Times New Roman" w:hAnsi="Times New Roman" w:cs="Times New Roman"/>
          <w:sz w:val="24"/>
          <w:szCs w:val="24"/>
          <w:bdr w:val="none" w:sz="0" w:space="0" w:color="auto" w:frame="1"/>
          <w:lang w:val="en-GB"/>
        </w:rPr>
        <w:t>: Section 335, Pakistan Penal Code 1860</w:t>
      </w:r>
    </w:p>
    <w:p w14:paraId="223D9746" w14:textId="2AF9448D" w:rsidR="00141D63" w:rsidRPr="00245AEF" w:rsidRDefault="00141D63" w:rsidP="00823651">
      <w:pPr>
        <w:pStyle w:val="ListParagraph"/>
        <w:numPr>
          <w:ilvl w:val="0"/>
          <w:numId w:val="30"/>
        </w:numPr>
        <w:tabs>
          <w:tab w:val="left" w:pos="246"/>
        </w:tabs>
        <w:spacing w:after="0" w:line="276" w:lineRule="auto"/>
        <w:jc w:val="both"/>
        <w:rPr>
          <w:rFonts w:ascii="Times New Roman" w:eastAsia="Times New Roman" w:hAnsi="Times New Roman" w:cs="Times New Roman"/>
          <w:sz w:val="24"/>
          <w:szCs w:val="24"/>
          <w:lang w:val="en-GB"/>
        </w:rPr>
      </w:pPr>
      <w:r w:rsidRPr="00245AEF">
        <w:rPr>
          <w:rFonts w:ascii="Times New Roman" w:eastAsia="Times New Roman" w:hAnsi="Times New Roman" w:cs="Times New Roman"/>
          <w:sz w:val="24"/>
          <w:szCs w:val="24"/>
          <w:bdr w:val="none" w:sz="0" w:space="0" w:color="auto" w:frame="1"/>
          <w:lang w:val="en-GB"/>
        </w:rPr>
        <w:t xml:space="preserve">Punishment for </w:t>
      </w:r>
      <w:proofErr w:type="spellStart"/>
      <w:r w:rsidRPr="00245AEF">
        <w:rPr>
          <w:rFonts w:ascii="Times New Roman" w:eastAsia="Times New Roman" w:hAnsi="Times New Roman" w:cs="Times New Roman"/>
          <w:sz w:val="24"/>
          <w:szCs w:val="24"/>
          <w:bdr w:val="none" w:sz="0" w:space="0" w:color="auto" w:frame="1"/>
          <w:lang w:val="en-GB"/>
        </w:rPr>
        <w:t>Itlaf-i-slahiyyat-udw</w:t>
      </w:r>
      <w:proofErr w:type="spellEnd"/>
      <w:r w:rsidRPr="00245AEF">
        <w:rPr>
          <w:rFonts w:ascii="Times New Roman" w:eastAsia="Times New Roman" w:hAnsi="Times New Roman" w:cs="Times New Roman"/>
          <w:sz w:val="24"/>
          <w:szCs w:val="24"/>
          <w:bdr w:val="none" w:sz="0" w:space="0" w:color="auto" w:frame="1"/>
          <w:lang w:val="en-GB"/>
        </w:rPr>
        <w:t>: Section 336, Pakistan Penal Code 1860</w:t>
      </w:r>
    </w:p>
    <w:p w14:paraId="2FE110A1" w14:textId="7FE4C964" w:rsidR="00141D63" w:rsidRPr="00245AEF" w:rsidRDefault="00141D63" w:rsidP="00823651">
      <w:pPr>
        <w:pStyle w:val="ListParagraph"/>
        <w:numPr>
          <w:ilvl w:val="0"/>
          <w:numId w:val="30"/>
        </w:numPr>
        <w:tabs>
          <w:tab w:val="left" w:pos="246"/>
        </w:tabs>
        <w:spacing w:after="0" w:line="276" w:lineRule="auto"/>
        <w:jc w:val="both"/>
        <w:rPr>
          <w:rFonts w:ascii="Times New Roman" w:eastAsia="Times New Roman" w:hAnsi="Times New Roman" w:cs="Times New Roman"/>
          <w:sz w:val="24"/>
          <w:szCs w:val="24"/>
          <w:lang w:val="en-GB"/>
        </w:rPr>
      </w:pPr>
      <w:proofErr w:type="spellStart"/>
      <w:r w:rsidRPr="00245AEF">
        <w:rPr>
          <w:rFonts w:ascii="Times New Roman" w:eastAsia="Times New Roman" w:hAnsi="Times New Roman" w:cs="Times New Roman"/>
          <w:sz w:val="24"/>
          <w:szCs w:val="24"/>
          <w:bdr w:val="none" w:sz="0" w:space="0" w:color="auto" w:frame="1"/>
          <w:lang w:val="en-GB"/>
        </w:rPr>
        <w:t>Shajjah</w:t>
      </w:r>
      <w:proofErr w:type="spellEnd"/>
      <w:r w:rsidRPr="00245AEF">
        <w:rPr>
          <w:rFonts w:ascii="Times New Roman" w:eastAsia="Times New Roman" w:hAnsi="Times New Roman" w:cs="Times New Roman"/>
          <w:sz w:val="24"/>
          <w:szCs w:val="24"/>
          <w:bdr w:val="none" w:sz="0" w:space="0" w:color="auto" w:frame="1"/>
          <w:lang w:val="en-GB"/>
        </w:rPr>
        <w:t>: Section 337, Pakistan Penal Code 1860</w:t>
      </w:r>
    </w:p>
    <w:p w14:paraId="5334E581" w14:textId="77777777" w:rsidR="006A00B3" w:rsidRPr="00245AEF" w:rsidRDefault="006A00B3" w:rsidP="00823651">
      <w:pPr>
        <w:spacing w:line="276" w:lineRule="auto"/>
        <w:jc w:val="both"/>
        <w:rPr>
          <w:rFonts w:ascii="Times New Roman" w:hAnsi="Times New Roman" w:cs="Times New Roman"/>
          <w:b/>
          <w:sz w:val="24"/>
          <w:szCs w:val="24"/>
        </w:rPr>
      </w:pPr>
    </w:p>
    <w:p w14:paraId="7DF9B5F9" w14:textId="67C94DA1" w:rsidR="006A00B3" w:rsidRPr="00245AEF" w:rsidRDefault="00245AEF" w:rsidP="00823651">
      <w:pPr>
        <w:pStyle w:val="Heading1"/>
        <w:spacing w:line="276" w:lineRule="auto"/>
        <w:jc w:val="both"/>
        <w:rPr>
          <w:rFonts w:ascii="Times New Roman" w:hAnsi="Times New Roman" w:cs="Times New Roman"/>
          <w:b/>
          <w:color w:val="auto"/>
          <w:sz w:val="24"/>
          <w:szCs w:val="24"/>
        </w:rPr>
      </w:pPr>
      <w:bookmarkStart w:id="13" w:name="_Toc34723037"/>
      <w:r w:rsidRPr="00245AEF">
        <w:rPr>
          <w:rFonts w:ascii="Times New Roman" w:hAnsi="Times New Roman" w:cs="Times New Roman"/>
          <w:b/>
          <w:color w:val="auto"/>
          <w:sz w:val="24"/>
          <w:szCs w:val="24"/>
        </w:rPr>
        <w:t>Acid and burn crimes</w:t>
      </w:r>
      <w:bookmarkEnd w:id="13"/>
    </w:p>
    <w:p w14:paraId="5C989AA2" w14:textId="431B97F8" w:rsidR="00141D63" w:rsidRPr="00245AEF" w:rsidRDefault="00141D63" w:rsidP="00823651">
      <w:pPr>
        <w:pStyle w:val="ListParagraph"/>
        <w:numPr>
          <w:ilvl w:val="0"/>
          <w:numId w:val="35"/>
        </w:numPr>
        <w:jc w:val="both"/>
        <w:rPr>
          <w:rFonts w:ascii="Times New Roman" w:hAnsi="Times New Roman" w:cs="Times New Roman"/>
          <w:sz w:val="24"/>
          <w:szCs w:val="24"/>
        </w:rPr>
      </w:pPr>
      <w:r w:rsidRPr="00245AEF">
        <w:rPr>
          <w:rFonts w:ascii="Times New Roman" w:hAnsi="Times New Roman" w:cs="Times New Roman"/>
          <w:sz w:val="24"/>
          <w:szCs w:val="24"/>
        </w:rPr>
        <w:t>Hurt caused by corrosive substance: Section 336-A, Pakistan Penal Code 1860</w:t>
      </w:r>
    </w:p>
    <w:p w14:paraId="4339AF5A" w14:textId="486854F1" w:rsidR="006A00B3" w:rsidRPr="00245AEF" w:rsidRDefault="00141D63" w:rsidP="00823651">
      <w:pPr>
        <w:pStyle w:val="ListParagraph"/>
        <w:numPr>
          <w:ilvl w:val="0"/>
          <w:numId w:val="35"/>
        </w:numPr>
        <w:jc w:val="both"/>
        <w:rPr>
          <w:rFonts w:ascii="Times New Roman" w:hAnsi="Times New Roman" w:cs="Times New Roman"/>
          <w:sz w:val="24"/>
          <w:szCs w:val="24"/>
        </w:rPr>
      </w:pPr>
      <w:r w:rsidRPr="00245AEF">
        <w:rPr>
          <w:rFonts w:ascii="Times New Roman" w:hAnsi="Times New Roman" w:cs="Times New Roman"/>
          <w:sz w:val="24"/>
          <w:szCs w:val="24"/>
        </w:rPr>
        <w:t>Punishment for hurt by corrosive substance: Section 336-B, Pakistan Penal Code 1860</w:t>
      </w:r>
    </w:p>
    <w:p w14:paraId="41D248BD" w14:textId="525F1725" w:rsidR="001764B3" w:rsidRPr="00245AEF" w:rsidRDefault="00245AEF" w:rsidP="00823651">
      <w:pPr>
        <w:pStyle w:val="Heading1"/>
        <w:spacing w:line="276" w:lineRule="auto"/>
        <w:jc w:val="both"/>
        <w:rPr>
          <w:rFonts w:ascii="Times New Roman" w:hAnsi="Times New Roman" w:cs="Times New Roman"/>
          <w:b/>
          <w:color w:val="auto"/>
          <w:sz w:val="24"/>
          <w:szCs w:val="24"/>
        </w:rPr>
      </w:pPr>
      <w:bookmarkStart w:id="14" w:name="_Toc34723038"/>
      <w:r>
        <w:rPr>
          <w:rFonts w:ascii="Times New Roman" w:hAnsi="Times New Roman" w:cs="Times New Roman"/>
          <w:b/>
          <w:color w:val="auto"/>
          <w:sz w:val="24"/>
          <w:szCs w:val="24"/>
        </w:rPr>
        <w:t>Dowry-</w:t>
      </w:r>
      <w:r w:rsidRPr="00245AEF">
        <w:rPr>
          <w:rFonts w:ascii="Times New Roman" w:hAnsi="Times New Roman" w:cs="Times New Roman"/>
          <w:b/>
          <w:color w:val="auto"/>
          <w:sz w:val="24"/>
          <w:szCs w:val="24"/>
        </w:rPr>
        <w:t>related violence</w:t>
      </w:r>
      <w:bookmarkEnd w:id="14"/>
    </w:p>
    <w:p w14:paraId="18C3705A" w14:textId="0D92530D" w:rsidR="00823651" w:rsidRPr="00A0476B" w:rsidRDefault="006A00B3" w:rsidP="00A0476B">
      <w:pPr>
        <w:spacing w:after="0" w:line="276" w:lineRule="auto"/>
        <w:jc w:val="both"/>
        <w:rPr>
          <w:rFonts w:ascii="Times New Roman" w:eastAsia="Times New Roman" w:hAnsi="Times New Roman" w:cs="Times New Roman"/>
          <w:sz w:val="24"/>
          <w:szCs w:val="24"/>
          <w:lang w:val="en-GB"/>
        </w:rPr>
      </w:pPr>
      <w:r w:rsidRPr="00245AEF">
        <w:rPr>
          <w:rFonts w:ascii="Times New Roman" w:eastAsia="Times New Roman" w:hAnsi="Times New Roman" w:cs="Times New Roman"/>
          <w:sz w:val="24"/>
          <w:szCs w:val="24"/>
          <w:bdr w:val="none" w:sz="0" w:space="0" w:color="auto" w:frame="1"/>
          <w:shd w:val="clear" w:color="auto" w:fill="FFFFFF"/>
          <w:lang w:val="en-GB"/>
        </w:rPr>
        <w:t>The Dowry and Bridal Gifts (Restriction) Act 1976</w:t>
      </w:r>
    </w:p>
    <w:p w14:paraId="17F86F53" w14:textId="05CC9C08" w:rsidR="006A00B3" w:rsidRPr="00245AEF" w:rsidRDefault="00245AEF" w:rsidP="00823651">
      <w:pPr>
        <w:pStyle w:val="Heading1"/>
        <w:spacing w:line="276" w:lineRule="auto"/>
        <w:jc w:val="both"/>
        <w:rPr>
          <w:rFonts w:ascii="Times New Roman" w:hAnsi="Times New Roman" w:cs="Times New Roman"/>
          <w:b/>
          <w:color w:val="auto"/>
          <w:sz w:val="24"/>
          <w:szCs w:val="24"/>
          <w:lang w:val="en-GB"/>
        </w:rPr>
      </w:pPr>
      <w:bookmarkStart w:id="15" w:name="_Toc34723039"/>
      <w:r w:rsidRPr="00245AEF">
        <w:rPr>
          <w:rFonts w:ascii="Times New Roman" w:hAnsi="Times New Roman" w:cs="Times New Roman"/>
          <w:b/>
          <w:color w:val="auto"/>
          <w:sz w:val="24"/>
          <w:szCs w:val="24"/>
          <w:lang w:val="en-GB"/>
        </w:rPr>
        <w:t>Sexual offences</w:t>
      </w:r>
      <w:bookmarkEnd w:id="15"/>
    </w:p>
    <w:p w14:paraId="79611B0D" w14:textId="77777777" w:rsidR="006A00B3" w:rsidRPr="00245AEF" w:rsidRDefault="006A00B3" w:rsidP="00823651">
      <w:pPr>
        <w:spacing w:after="0" w:line="276" w:lineRule="auto"/>
        <w:jc w:val="both"/>
        <w:rPr>
          <w:rFonts w:ascii="Times New Roman" w:eastAsia="Times New Roman" w:hAnsi="Times New Roman" w:cs="Times New Roman"/>
          <w:sz w:val="24"/>
          <w:szCs w:val="24"/>
          <w:lang w:val="en-GB"/>
        </w:rPr>
      </w:pPr>
    </w:p>
    <w:p w14:paraId="6D25277F" w14:textId="63C94699" w:rsidR="00141D63" w:rsidRPr="00245AEF" w:rsidRDefault="00141D63" w:rsidP="00823651">
      <w:pPr>
        <w:pStyle w:val="ListParagraph"/>
        <w:numPr>
          <w:ilvl w:val="0"/>
          <w:numId w:val="36"/>
        </w:numPr>
        <w:tabs>
          <w:tab w:val="left" w:pos="225"/>
        </w:tabs>
        <w:spacing w:after="0" w:line="276" w:lineRule="auto"/>
        <w:jc w:val="both"/>
        <w:rPr>
          <w:rFonts w:ascii="Times New Roman" w:eastAsia="Times New Roman" w:hAnsi="Times New Roman" w:cs="Times New Roman"/>
          <w:sz w:val="24"/>
          <w:szCs w:val="24"/>
          <w:lang w:val="en-GB"/>
        </w:rPr>
      </w:pPr>
      <w:r w:rsidRPr="00245AEF">
        <w:rPr>
          <w:rFonts w:ascii="Times New Roman" w:eastAsia="Times New Roman" w:hAnsi="Times New Roman" w:cs="Times New Roman"/>
          <w:sz w:val="24"/>
          <w:szCs w:val="24"/>
          <w:bdr w:val="none" w:sz="0" w:space="0" w:color="auto" w:frame="1"/>
          <w:lang w:val="en-GB"/>
        </w:rPr>
        <w:t>Assault or criminal force to woman with intent to outrage her modesty: Section 354 of the Pakistan Penal Code 1860</w:t>
      </w:r>
    </w:p>
    <w:p w14:paraId="45692EFE" w14:textId="77BD23F5" w:rsidR="00141D63" w:rsidRPr="00245AEF" w:rsidRDefault="00141D63" w:rsidP="00823651">
      <w:pPr>
        <w:pStyle w:val="ListParagraph"/>
        <w:numPr>
          <w:ilvl w:val="0"/>
          <w:numId w:val="36"/>
        </w:numPr>
        <w:tabs>
          <w:tab w:val="left" w:pos="225"/>
        </w:tabs>
        <w:spacing w:after="0" w:line="276" w:lineRule="auto"/>
        <w:jc w:val="both"/>
        <w:rPr>
          <w:rFonts w:ascii="Times New Roman" w:eastAsia="Times New Roman" w:hAnsi="Times New Roman" w:cs="Times New Roman"/>
          <w:sz w:val="24"/>
          <w:szCs w:val="24"/>
          <w:lang w:val="en-GB"/>
        </w:rPr>
      </w:pPr>
      <w:r w:rsidRPr="00245AEF">
        <w:rPr>
          <w:rFonts w:ascii="Times New Roman" w:eastAsia="Times New Roman" w:hAnsi="Times New Roman" w:cs="Times New Roman"/>
          <w:sz w:val="24"/>
          <w:szCs w:val="24"/>
          <w:bdr w:val="none" w:sz="0" w:space="0" w:color="auto" w:frame="1"/>
          <w:lang w:val="en-GB"/>
        </w:rPr>
        <w:t>Assault or use of criminal force to woman and stripping her of her clothes: Section 354-A of the Pakistan Penal Code 1860</w:t>
      </w:r>
    </w:p>
    <w:p w14:paraId="6F3CA9DA" w14:textId="1DF6B7D6" w:rsidR="00141D63" w:rsidRPr="00245AEF" w:rsidRDefault="00141D63" w:rsidP="00823651">
      <w:pPr>
        <w:pStyle w:val="ListParagraph"/>
        <w:numPr>
          <w:ilvl w:val="0"/>
          <w:numId w:val="36"/>
        </w:numPr>
        <w:tabs>
          <w:tab w:val="left" w:pos="225"/>
        </w:tabs>
        <w:spacing w:after="0" w:line="276" w:lineRule="auto"/>
        <w:jc w:val="both"/>
        <w:rPr>
          <w:rFonts w:ascii="Times New Roman" w:eastAsia="Times New Roman" w:hAnsi="Times New Roman" w:cs="Times New Roman"/>
          <w:sz w:val="24"/>
          <w:szCs w:val="24"/>
          <w:lang w:val="en-GB"/>
        </w:rPr>
      </w:pPr>
      <w:r w:rsidRPr="00245AEF">
        <w:rPr>
          <w:rFonts w:ascii="Times New Roman" w:eastAsia="Times New Roman" w:hAnsi="Times New Roman" w:cs="Times New Roman"/>
          <w:sz w:val="24"/>
          <w:szCs w:val="24"/>
          <w:bdr w:val="none" w:sz="0" w:space="0" w:color="auto" w:frame="1"/>
          <w:lang w:val="en-GB"/>
        </w:rPr>
        <w:t>Rape: Section 375 of the Pakistan Penal Code 1860</w:t>
      </w:r>
    </w:p>
    <w:p w14:paraId="054CF966" w14:textId="342B25EA" w:rsidR="00141D63" w:rsidRPr="00245AEF" w:rsidRDefault="00C92469" w:rsidP="00823651">
      <w:pPr>
        <w:pStyle w:val="ListParagraph"/>
        <w:numPr>
          <w:ilvl w:val="0"/>
          <w:numId w:val="36"/>
        </w:numPr>
        <w:tabs>
          <w:tab w:val="left" w:pos="225"/>
        </w:tabs>
        <w:spacing w:after="0" w:line="276" w:lineRule="auto"/>
        <w:jc w:val="both"/>
        <w:rPr>
          <w:rFonts w:ascii="Times New Roman" w:eastAsia="Times New Roman" w:hAnsi="Times New Roman" w:cs="Times New Roman"/>
          <w:sz w:val="24"/>
          <w:szCs w:val="24"/>
          <w:lang w:val="en-GB"/>
        </w:rPr>
      </w:pPr>
      <w:hyperlink r:id="rId11" w:history="1">
        <w:r w:rsidR="00141D63" w:rsidRPr="00245AEF">
          <w:rPr>
            <w:rFonts w:ascii="Times New Roman" w:eastAsia="Times New Roman" w:hAnsi="Times New Roman" w:cs="Times New Roman"/>
            <w:sz w:val="24"/>
            <w:szCs w:val="24"/>
            <w:bdr w:val="none" w:sz="0" w:space="0" w:color="auto" w:frame="1"/>
            <w:lang w:val="en-GB"/>
          </w:rPr>
          <w:t>Punishment of Rape: Section 376(2) of the Pakistan Penal Code 1860</w:t>
        </w:r>
      </w:hyperlink>
    </w:p>
    <w:p w14:paraId="7508726D" w14:textId="68F6A758" w:rsidR="00141D63" w:rsidRPr="00245AEF" w:rsidRDefault="00C92469" w:rsidP="00823651">
      <w:pPr>
        <w:pStyle w:val="ListParagraph"/>
        <w:numPr>
          <w:ilvl w:val="0"/>
          <w:numId w:val="36"/>
        </w:numPr>
        <w:tabs>
          <w:tab w:val="left" w:pos="225"/>
        </w:tabs>
        <w:spacing w:after="0" w:line="276" w:lineRule="auto"/>
        <w:jc w:val="both"/>
        <w:rPr>
          <w:rFonts w:ascii="Times New Roman" w:eastAsia="Times New Roman" w:hAnsi="Times New Roman" w:cs="Times New Roman"/>
          <w:sz w:val="24"/>
          <w:szCs w:val="24"/>
          <w:lang w:val="en-GB"/>
        </w:rPr>
      </w:pPr>
      <w:hyperlink r:id="rId12" w:history="1">
        <w:r w:rsidR="00141D63" w:rsidRPr="00245AEF">
          <w:rPr>
            <w:rFonts w:ascii="Times New Roman" w:eastAsia="Times New Roman" w:hAnsi="Times New Roman" w:cs="Times New Roman"/>
            <w:sz w:val="24"/>
            <w:szCs w:val="24"/>
            <w:bdr w:val="none" w:sz="0" w:space="0" w:color="auto" w:frame="1"/>
            <w:lang w:val="en-GB"/>
          </w:rPr>
          <w:t>Disclosure of identity of victim of rape, etc.: 376(A) of the Pakistan Penal Code 1860</w:t>
        </w:r>
      </w:hyperlink>
    </w:p>
    <w:p w14:paraId="601ABE86" w14:textId="2D89D79F" w:rsidR="00141D63" w:rsidRPr="00245AEF" w:rsidRDefault="00C92469" w:rsidP="00823651">
      <w:pPr>
        <w:pStyle w:val="ListParagraph"/>
        <w:numPr>
          <w:ilvl w:val="0"/>
          <w:numId w:val="36"/>
        </w:numPr>
        <w:tabs>
          <w:tab w:val="left" w:pos="225"/>
        </w:tabs>
        <w:spacing w:after="0" w:line="276" w:lineRule="auto"/>
        <w:jc w:val="both"/>
        <w:rPr>
          <w:rFonts w:ascii="Times New Roman" w:eastAsia="Times New Roman" w:hAnsi="Times New Roman" w:cs="Times New Roman"/>
          <w:sz w:val="24"/>
          <w:szCs w:val="24"/>
          <w:lang w:val="en-GB"/>
        </w:rPr>
      </w:pPr>
      <w:hyperlink r:id="rId13" w:history="1">
        <w:r w:rsidR="00141D63" w:rsidRPr="00245AEF">
          <w:rPr>
            <w:rFonts w:ascii="Times New Roman" w:eastAsia="Times New Roman" w:hAnsi="Times New Roman" w:cs="Times New Roman"/>
            <w:sz w:val="24"/>
            <w:szCs w:val="24"/>
            <w:bdr w:val="none" w:sz="0" w:space="0" w:color="auto" w:frame="1"/>
            <w:lang w:val="en-GB"/>
          </w:rPr>
          <w:t>Unnatural offences: Section 377 of the Pakistan Penal Code, 1860</w:t>
        </w:r>
      </w:hyperlink>
    </w:p>
    <w:p w14:paraId="69D67BD3" w14:textId="77777777" w:rsidR="006A00B3" w:rsidRPr="00245AEF" w:rsidRDefault="006A00B3" w:rsidP="00823651">
      <w:pPr>
        <w:spacing w:line="276" w:lineRule="auto"/>
        <w:jc w:val="both"/>
        <w:rPr>
          <w:rFonts w:ascii="Times New Roman" w:hAnsi="Times New Roman" w:cs="Times New Roman"/>
          <w:b/>
          <w:sz w:val="24"/>
          <w:szCs w:val="24"/>
        </w:rPr>
      </w:pPr>
    </w:p>
    <w:p w14:paraId="645946BC" w14:textId="13CF0921" w:rsidR="006A00B3" w:rsidRPr="00245AEF" w:rsidRDefault="00245AEF" w:rsidP="00823651">
      <w:pPr>
        <w:pStyle w:val="Heading1"/>
        <w:spacing w:line="276" w:lineRule="auto"/>
        <w:jc w:val="both"/>
        <w:rPr>
          <w:rFonts w:ascii="Times New Roman" w:hAnsi="Times New Roman" w:cs="Times New Roman"/>
          <w:b/>
          <w:color w:val="auto"/>
          <w:sz w:val="24"/>
          <w:szCs w:val="24"/>
        </w:rPr>
      </w:pPr>
      <w:bookmarkStart w:id="16" w:name="_Toc34723040"/>
      <w:r w:rsidRPr="00245AEF">
        <w:rPr>
          <w:rFonts w:ascii="Times New Roman" w:hAnsi="Times New Roman" w:cs="Times New Roman"/>
          <w:b/>
          <w:color w:val="auto"/>
          <w:sz w:val="24"/>
          <w:szCs w:val="24"/>
        </w:rPr>
        <w:lastRenderedPageBreak/>
        <w:t>Family laws</w:t>
      </w:r>
      <w:bookmarkEnd w:id="16"/>
    </w:p>
    <w:p w14:paraId="3128767D" w14:textId="5835EA2C" w:rsidR="00141D63" w:rsidRPr="00245AEF" w:rsidRDefault="00141D63" w:rsidP="00823651">
      <w:pPr>
        <w:pStyle w:val="ListParagraph"/>
        <w:numPr>
          <w:ilvl w:val="0"/>
          <w:numId w:val="37"/>
        </w:numPr>
        <w:tabs>
          <w:tab w:val="left" w:pos="244"/>
        </w:tabs>
        <w:spacing w:after="0" w:line="276" w:lineRule="auto"/>
        <w:jc w:val="both"/>
        <w:rPr>
          <w:rFonts w:ascii="Times New Roman" w:eastAsia="Times New Roman" w:hAnsi="Times New Roman" w:cs="Times New Roman"/>
          <w:sz w:val="24"/>
          <w:szCs w:val="24"/>
          <w:lang w:val="en-GB"/>
        </w:rPr>
      </w:pPr>
      <w:r w:rsidRPr="00245AEF">
        <w:rPr>
          <w:rFonts w:ascii="Times New Roman" w:eastAsia="Times New Roman" w:hAnsi="Times New Roman" w:cs="Times New Roman"/>
          <w:sz w:val="24"/>
          <w:szCs w:val="24"/>
          <w:bdr w:val="none" w:sz="0" w:space="0" w:color="auto" w:frame="1"/>
          <w:lang w:val="en-GB"/>
        </w:rPr>
        <w:t>The Child Marriage Restraint Act 1929</w:t>
      </w:r>
    </w:p>
    <w:p w14:paraId="78566516" w14:textId="7D63716E" w:rsidR="00141D63" w:rsidRPr="00245AEF" w:rsidRDefault="00141D63" w:rsidP="00823651">
      <w:pPr>
        <w:pStyle w:val="ListParagraph"/>
        <w:numPr>
          <w:ilvl w:val="0"/>
          <w:numId w:val="37"/>
        </w:numPr>
        <w:tabs>
          <w:tab w:val="left" w:pos="244"/>
        </w:tabs>
        <w:spacing w:after="0" w:line="276" w:lineRule="auto"/>
        <w:jc w:val="both"/>
        <w:rPr>
          <w:rFonts w:ascii="Times New Roman" w:eastAsia="Times New Roman" w:hAnsi="Times New Roman" w:cs="Times New Roman"/>
          <w:sz w:val="24"/>
          <w:szCs w:val="24"/>
          <w:lang w:val="en-GB"/>
        </w:rPr>
      </w:pPr>
      <w:r w:rsidRPr="00245AEF">
        <w:rPr>
          <w:rFonts w:ascii="Times New Roman" w:eastAsia="Times New Roman" w:hAnsi="Times New Roman" w:cs="Times New Roman"/>
          <w:sz w:val="24"/>
          <w:szCs w:val="24"/>
          <w:bdr w:val="none" w:sz="0" w:space="0" w:color="auto" w:frame="1"/>
          <w:lang w:val="en-GB"/>
        </w:rPr>
        <w:t>Muslim Family Law Ordinance, 1961</w:t>
      </w:r>
    </w:p>
    <w:p w14:paraId="2570F3DE" w14:textId="7EE62247" w:rsidR="00141D63" w:rsidRPr="00245AEF" w:rsidRDefault="00141D63" w:rsidP="00823651">
      <w:pPr>
        <w:pStyle w:val="ListParagraph"/>
        <w:numPr>
          <w:ilvl w:val="0"/>
          <w:numId w:val="37"/>
        </w:numPr>
        <w:tabs>
          <w:tab w:val="left" w:pos="244"/>
        </w:tabs>
        <w:spacing w:after="0" w:line="276" w:lineRule="auto"/>
        <w:jc w:val="both"/>
        <w:rPr>
          <w:rFonts w:ascii="Times New Roman" w:eastAsia="Times New Roman" w:hAnsi="Times New Roman" w:cs="Times New Roman"/>
          <w:sz w:val="24"/>
          <w:szCs w:val="24"/>
          <w:lang w:val="en-GB"/>
        </w:rPr>
      </w:pPr>
      <w:r w:rsidRPr="00245AEF">
        <w:rPr>
          <w:rFonts w:ascii="Times New Roman" w:eastAsia="Times New Roman" w:hAnsi="Times New Roman" w:cs="Times New Roman"/>
          <w:sz w:val="24"/>
          <w:szCs w:val="24"/>
          <w:bdr w:val="none" w:sz="0" w:space="0" w:color="auto" w:frame="1"/>
          <w:lang w:val="en-GB"/>
        </w:rPr>
        <w:t>Christian Marriage Act 1872</w:t>
      </w:r>
    </w:p>
    <w:p w14:paraId="7948590C" w14:textId="5D5B6AA8" w:rsidR="00141D63" w:rsidRPr="00245AEF" w:rsidRDefault="00141D63" w:rsidP="00823651">
      <w:pPr>
        <w:pStyle w:val="ListParagraph"/>
        <w:numPr>
          <w:ilvl w:val="0"/>
          <w:numId w:val="37"/>
        </w:numPr>
        <w:tabs>
          <w:tab w:val="left" w:pos="244"/>
        </w:tabs>
        <w:spacing w:after="0" w:line="276" w:lineRule="auto"/>
        <w:jc w:val="both"/>
        <w:rPr>
          <w:rFonts w:ascii="Times New Roman" w:eastAsia="Times New Roman" w:hAnsi="Times New Roman" w:cs="Times New Roman"/>
          <w:sz w:val="24"/>
          <w:szCs w:val="24"/>
          <w:lang w:val="en-GB"/>
        </w:rPr>
      </w:pPr>
      <w:r w:rsidRPr="00245AEF">
        <w:rPr>
          <w:rFonts w:ascii="Times New Roman" w:eastAsia="Times New Roman" w:hAnsi="Times New Roman" w:cs="Times New Roman"/>
          <w:sz w:val="24"/>
          <w:szCs w:val="24"/>
          <w:bdr w:val="none" w:sz="0" w:space="0" w:color="auto" w:frame="1"/>
          <w:lang w:val="en-GB"/>
        </w:rPr>
        <w:t>Divorce Act 1869</w:t>
      </w:r>
    </w:p>
    <w:p w14:paraId="678D138C" w14:textId="00461E05" w:rsidR="00141D63" w:rsidRPr="00245AEF" w:rsidRDefault="00141D63" w:rsidP="00823651">
      <w:pPr>
        <w:pStyle w:val="ListParagraph"/>
        <w:numPr>
          <w:ilvl w:val="0"/>
          <w:numId w:val="37"/>
        </w:numPr>
        <w:tabs>
          <w:tab w:val="left" w:pos="244"/>
        </w:tabs>
        <w:spacing w:after="0" w:line="276" w:lineRule="auto"/>
        <w:jc w:val="both"/>
        <w:rPr>
          <w:rFonts w:ascii="Times New Roman" w:eastAsia="Times New Roman" w:hAnsi="Times New Roman" w:cs="Times New Roman"/>
          <w:sz w:val="24"/>
          <w:szCs w:val="24"/>
          <w:lang w:val="en-GB"/>
        </w:rPr>
      </w:pPr>
      <w:r w:rsidRPr="00245AEF">
        <w:rPr>
          <w:rFonts w:ascii="Times New Roman" w:eastAsia="Times New Roman" w:hAnsi="Times New Roman" w:cs="Times New Roman"/>
          <w:sz w:val="24"/>
          <w:szCs w:val="24"/>
          <w:bdr w:val="none" w:sz="0" w:space="0" w:color="auto" w:frame="1"/>
          <w:lang w:val="en-GB"/>
        </w:rPr>
        <w:t>The Hindu Marriage Act 2017</w:t>
      </w:r>
    </w:p>
    <w:p w14:paraId="2A33DB2C" w14:textId="787883BB" w:rsidR="00141D63" w:rsidRPr="00245AEF" w:rsidRDefault="00141D63" w:rsidP="00823651">
      <w:pPr>
        <w:pStyle w:val="ListParagraph"/>
        <w:numPr>
          <w:ilvl w:val="0"/>
          <w:numId w:val="37"/>
        </w:numPr>
        <w:tabs>
          <w:tab w:val="left" w:pos="244"/>
        </w:tabs>
        <w:spacing w:after="0" w:line="276" w:lineRule="auto"/>
        <w:jc w:val="both"/>
        <w:rPr>
          <w:rFonts w:ascii="Times New Roman" w:eastAsia="Times New Roman" w:hAnsi="Times New Roman" w:cs="Times New Roman"/>
          <w:sz w:val="24"/>
          <w:szCs w:val="24"/>
          <w:lang w:val="en-GB"/>
        </w:rPr>
      </w:pPr>
      <w:r w:rsidRPr="00245AEF">
        <w:rPr>
          <w:rFonts w:ascii="Times New Roman" w:eastAsia="Times New Roman" w:hAnsi="Times New Roman" w:cs="Times New Roman"/>
          <w:sz w:val="24"/>
          <w:szCs w:val="24"/>
          <w:lang w:val="en-GB"/>
        </w:rPr>
        <w:t>Family Courts Act, 1964</w:t>
      </w:r>
    </w:p>
    <w:p w14:paraId="226BDD62" w14:textId="4A7FCC95" w:rsidR="00141D63" w:rsidRPr="00245AEF" w:rsidRDefault="00141D63" w:rsidP="00823651">
      <w:pPr>
        <w:pStyle w:val="ListParagraph"/>
        <w:numPr>
          <w:ilvl w:val="0"/>
          <w:numId w:val="37"/>
        </w:numPr>
        <w:tabs>
          <w:tab w:val="left" w:pos="244"/>
        </w:tabs>
        <w:spacing w:after="0" w:line="276" w:lineRule="auto"/>
        <w:jc w:val="both"/>
        <w:rPr>
          <w:rFonts w:ascii="Times New Roman" w:eastAsia="Times New Roman" w:hAnsi="Times New Roman" w:cs="Times New Roman"/>
          <w:sz w:val="24"/>
          <w:szCs w:val="24"/>
          <w:lang w:val="en-GB"/>
        </w:rPr>
      </w:pPr>
      <w:r w:rsidRPr="00245AEF">
        <w:rPr>
          <w:rFonts w:ascii="Times New Roman" w:eastAsia="Times New Roman" w:hAnsi="Times New Roman" w:cs="Times New Roman"/>
          <w:sz w:val="24"/>
          <w:szCs w:val="24"/>
          <w:bdr w:val="none" w:sz="0" w:space="0" w:color="auto" w:frame="1"/>
          <w:lang w:val="en-GB"/>
        </w:rPr>
        <w:t>Special Marriage Act, 1872</w:t>
      </w:r>
    </w:p>
    <w:p w14:paraId="4FFB8884" w14:textId="77777777" w:rsidR="006A00B3" w:rsidRPr="00245AEF" w:rsidRDefault="006A00B3" w:rsidP="00823651">
      <w:pPr>
        <w:spacing w:line="276" w:lineRule="auto"/>
        <w:jc w:val="both"/>
        <w:rPr>
          <w:rFonts w:ascii="Times New Roman" w:hAnsi="Times New Roman" w:cs="Times New Roman"/>
          <w:b/>
          <w:sz w:val="24"/>
          <w:szCs w:val="24"/>
        </w:rPr>
      </w:pPr>
    </w:p>
    <w:p w14:paraId="65DDD9C8" w14:textId="06A0C7E2" w:rsidR="006A00B3" w:rsidRPr="00245AEF" w:rsidRDefault="00245AEF" w:rsidP="00823651">
      <w:pPr>
        <w:pStyle w:val="Heading1"/>
        <w:spacing w:line="276" w:lineRule="auto"/>
        <w:jc w:val="both"/>
        <w:rPr>
          <w:rFonts w:ascii="Times New Roman" w:hAnsi="Times New Roman" w:cs="Times New Roman"/>
          <w:b/>
          <w:color w:val="auto"/>
          <w:sz w:val="24"/>
          <w:szCs w:val="24"/>
        </w:rPr>
      </w:pPr>
      <w:bookmarkStart w:id="17" w:name="_Toc34723041"/>
      <w:r w:rsidRPr="00245AEF">
        <w:rPr>
          <w:rFonts w:ascii="Times New Roman" w:hAnsi="Times New Roman" w:cs="Times New Roman"/>
          <w:b/>
          <w:color w:val="auto"/>
          <w:sz w:val="24"/>
          <w:szCs w:val="24"/>
        </w:rPr>
        <w:t xml:space="preserve">Laws of </w:t>
      </w:r>
      <w:proofErr w:type="spellStart"/>
      <w:r w:rsidRPr="00245AEF">
        <w:rPr>
          <w:rFonts w:ascii="Times New Roman" w:hAnsi="Times New Roman" w:cs="Times New Roman"/>
          <w:b/>
          <w:color w:val="auto"/>
          <w:sz w:val="24"/>
          <w:szCs w:val="24"/>
        </w:rPr>
        <w:t>transgenders</w:t>
      </w:r>
      <w:bookmarkEnd w:id="17"/>
      <w:proofErr w:type="spellEnd"/>
    </w:p>
    <w:p w14:paraId="4139E31D" w14:textId="261F90F7" w:rsidR="00823651" w:rsidRPr="00823651" w:rsidRDefault="006A00B3" w:rsidP="00823651">
      <w:pPr>
        <w:spacing w:after="0" w:line="276" w:lineRule="auto"/>
        <w:jc w:val="both"/>
        <w:rPr>
          <w:rFonts w:ascii="Times New Roman" w:eastAsia="Times New Roman" w:hAnsi="Times New Roman" w:cs="Times New Roman"/>
          <w:sz w:val="24"/>
          <w:szCs w:val="24"/>
          <w:lang w:val="en-GB"/>
        </w:rPr>
      </w:pPr>
      <w:r w:rsidRPr="00245AEF">
        <w:rPr>
          <w:rFonts w:ascii="Times New Roman" w:eastAsia="Times New Roman" w:hAnsi="Times New Roman" w:cs="Times New Roman"/>
          <w:sz w:val="24"/>
          <w:szCs w:val="24"/>
          <w:bdr w:val="none" w:sz="0" w:space="0" w:color="auto" w:frame="1"/>
          <w:shd w:val="clear" w:color="auto" w:fill="FFFFFF"/>
          <w:lang w:val="en-GB"/>
        </w:rPr>
        <w:t>Transgender Persons (Protection of Rights) Act, 2018</w:t>
      </w:r>
    </w:p>
    <w:p w14:paraId="1DE28237" w14:textId="43AEC541" w:rsidR="006A00B3" w:rsidRPr="00245AEF" w:rsidRDefault="00245AEF" w:rsidP="00823651">
      <w:pPr>
        <w:pStyle w:val="Heading1"/>
        <w:spacing w:line="276" w:lineRule="auto"/>
        <w:jc w:val="both"/>
        <w:rPr>
          <w:rFonts w:ascii="Times New Roman" w:hAnsi="Times New Roman" w:cs="Times New Roman"/>
          <w:b/>
          <w:color w:val="auto"/>
          <w:sz w:val="24"/>
          <w:szCs w:val="24"/>
        </w:rPr>
      </w:pPr>
      <w:bookmarkStart w:id="18" w:name="_Toc34723042"/>
      <w:r w:rsidRPr="00245AEF">
        <w:rPr>
          <w:rFonts w:ascii="Times New Roman" w:hAnsi="Times New Roman" w:cs="Times New Roman"/>
          <w:b/>
          <w:color w:val="auto"/>
          <w:sz w:val="24"/>
          <w:szCs w:val="24"/>
        </w:rPr>
        <w:t>Female infanticide</w:t>
      </w:r>
      <w:bookmarkEnd w:id="18"/>
    </w:p>
    <w:p w14:paraId="0263D91B" w14:textId="4AB61D32" w:rsidR="00141D63" w:rsidRPr="00823651" w:rsidRDefault="00141D63" w:rsidP="00823651">
      <w:pPr>
        <w:pStyle w:val="ListParagraph"/>
        <w:numPr>
          <w:ilvl w:val="0"/>
          <w:numId w:val="39"/>
        </w:numPr>
        <w:jc w:val="both"/>
        <w:rPr>
          <w:rFonts w:ascii="Times New Roman" w:hAnsi="Times New Roman" w:cs="Times New Roman"/>
          <w:sz w:val="24"/>
          <w:szCs w:val="24"/>
        </w:rPr>
      </w:pPr>
      <w:r w:rsidRPr="00823651">
        <w:rPr>
          <w:rFonts w:ascii="Times New Roman" w:hAnsi="Times New Roman" w:cs="Times New Roman"/>
          <w:sz w:val="24"/>
          <w:szCs w:val="24"/>
        </w:rPr>
        <w:t>Section 328, Pakistan Penal Code, 1860</w:t>
      </w:r>
    </w:p>
    <w:p w14:paraId="4B8C9C3A" w14:textId="175614B2" w:rsidR="00141D63" w:rsidRPr="00823651" w:rsidRDefault="00141D63" w:rsidP="00823651">
      <w:pPr>
        <w:pStyle w:val="ListParagraph"/>
        <w:numPr>
          <w:ilvl w:val="0"/>
          <w:numId w:val="39"/>
        </w:numPr>
        <w:jc w:val="both"/>
        <w:rPr>
          <w:rFonts w:ascii="Times New Roman" w:hAnsi="Times New Roman" w:cs="Times New Roman"/>
          <w:sz w:val="24"/>
          <w:szCs w:val="24"/>
        </w:rPr>
      </w:pPr>
      <w:r w:rsidRPr="00823651">
        <w:rPr>
          <w:rFonts w:ascii="Times New Roman" w:hAnsi="Times New Roman" w:cs="Times New Roman"/>
          <w:sz w:val="24"/>
          <w:szCs w:val="24"/>
        </w:rPr>
        <w:t>Concealment of birth by secret disposal of dead body: Section 329, Pakistan Penal Code, 1860</w:t>
      </w:r>
    </w:p>
    <w:p w14:paraId="6C52387C" w14:textId="1D9D77DF" w:rsidR="00141D63" w:rsidRPr="00823651" w:rsidRDefault="00141D63" w:rsidP="00823651">
      <w:pPr>
        <w:pStyle w:val="ListParagraph"/>
        <w:numPr>
          <w:ilvl w:val="0"/>
          <w:numId w:val="39"/>
        </w:numPr>
        <w:jc w:val="both"/>
        <w:rPr>
          <w:rFonts w:ascii="Times New Roman" w:hAnsi="Times New Roman" w:cs="Times New Roman"/>
          <w:sz w:val="24"/>
          <w:szCs w:val="24"/>
        </w:rPr>
      </w:pPr>
      <w:r w:rsidRPr="00823651">
        <w:rPr>
          <w:rFonts w:ascii="Times New Roman" w:hAnsi="Times New Roman" w:cs="Times New Roman"/>
          <w:sz w:val="24"/>
          <w:szCs w:val="24"/>
        </w:rPr>
        <w:t xml:space="preserve">Punishment of </w:t>
      </w:r>
      <w:proofErr w:type="spellStart"/>
      <w:r w:rsidRPr="00823651">
        <w:rPr>
          <w:rFonts w:ascii="Times New Roman" w:hAnsi="Times New Roman" w:cs="Times New Roman"/>
          <w:sz w:val="24"/>
          <w:szCs w:val="24"/>
        </w:rPr>
        <w:t>qatl</w:t>
      </w:r>
      <w:proofErr w:type="spellEnd"/>
      <w:r w:rsidRPr="00823651">
        <w:rPr>
          <w:rFonts w:ascii="Times New Roman" w:hAnsi="Times New Roman" w:cs="Times New Roman"/>
          <w:sz w:val="24"/>
          <w:szCs w:val="24"/>
        </w:rPr>
        <w:t>-e-</w:t>
      </w:r>
      <w:proofErr w:type="spellStart"/>
      <w:r w:rsidRPr="00823651">
        <w:rPr>
          <w:rFonts w:ascii="Times New Roman" w:hAnsi="Times New Roman" w:cs="Times New Roman"/>
          <w:sz w:val="24"/>
          <w:szCs w:val="24"/>
        </w:rPr>
        <w:t>amd</w:t>
      </w:r>
      <w:proofErr w:type="spellEnd"/>
      <w:r w:rsidRPr="00823651">
        <w:rPr>
          <w:rFonts w:ascii="Times New Roman" w:hAnsi="Times New Roman" w:cs="Times New Roman"/>
          <w:sz w:val="24"/>
          <w:szCs w:val="24"/>
        </w:rPr>
        <w:t>: Section 302, Pakistan Penal Code, 1860</w:t>
      </w:r>
    </w:p>
    <w:p w14:paraId="73164D38" w14:textId="357FD582" w:rsidR="006F3AEF" w:rsidRPr="00823651" w:rsidRDefault="00141D63" w:rsidP="00823651">
      <w:pPr>
        <w:pStyle w:val="ListParagraph"/>
        <w:numPr>
          <w:ilvl w:val="0"/>
          <w:numId w:val="39"/>
        </w:numPr>
        <w:jc w:val="both"/>
        <w:rPr>
          <w:rFonts w:ascii="Times New Roman" w:hAnsi="Times New Roman" w:cs="Times New Roman"/>
          <w:sz w:val="24"/>
          <w:szCs w:val="24"/>
        </w:rPr>
      </w:pPr>
      <w:r w:rsidRPr="00823651">
        <w:rPr>
          <w:rFonts w:ascii="Times New Roman" w:hAnsi="Times New Roman" w:cs="Times New Roman"/>
          <w:sz w:val="24"/>
          <w:szCs w:val="24"/>
        </w:rPr>
        <w:t>Section 299 (</w:t>
      </w:r>
      <w:proofErr w:type="spellStart"/>
      <w:r w:rsidRPr="00823651">
        <w:rPr>
          <w:rFonts w:ascii="Times New Roman" w:hAnsi="Times New Roman" w:cs="Times New Roman"/>
          <w:sz w:val="24"/>
          <w:szCs w:val="24"/>
        </w:rPr>
        <w:t>ee</w:t>
      </w:r>
      <w:proofErr w:type="spellEnd"/>
      <w:r w:rsidRPr="00823651">
        <w:rPr>
          <w:rFonts w:ascii="Times New Roman" w:hAnsi="Times New Roman" w:cs="Times New Roman"/>
          <w:sz w:val="24"/>
          <w:szCs w:val="24"/>
        </w:rPr>
        <w:t>), Pakistan Penal Code, 1860</w:t>
      </w:r>
    </w:p>
    <w:p w14:paraId="507E186F" w14:textId="036994CA" w:rsidR="00FE166F" w:rsidRPr="00823651" w:rsidRDefault="00823651" w:rsidP="00823651">
      <w:pPr>
        <w:pStyle w:val="Heading1"/>
        <w:spacing w:line="276" w:lineRule="auto"/>
        <w:jc w:val="both"/>
        <w:rPr>
          <w:rFonts w:ascii="Times New Roman" w:hAnsi="Times New Roman" w:cs="Times New Roman"/>
          <w:b/>
          <w:color w:val="auto"/>
          <w:sz w:val="24"/>
          <w:szCs w:val="24"/>
        </w:rPr>
      </w:pPr>
      <w:bookmarkStart w:id="19" w:name="_Toc34723043"/>
      <w:r w:rsidRPr="00823651">
        <w:rPr>
          <w:rFonts w:ascii="Times New Roman" w:hAnsi="Times New Roman" w:cs="Times New Roman"/>
          <w:b/>
          <w:color w:val="auto"/>
          <w:sz w:val="24"/>
          <w:szCs w:val="24"/>
        </w:rPr>
        <w:t>Legislative gaps</w:t>
      </w:r>
      <w:bookmarkEnd w:id="19"/>
    </w:p>
    <w:p w14:paraId="0DC3CA98" w14:textId="77777777" w:rsidR="00823651" w:rsidRPr="00823651" w:rsidRDefault="00FE166F" w:rsidP="00823651">
      <w:pPr>
        <w:pStyle w:val="Heading2"/>
        <w:spacing w:line="276" w:lineRule="auto"/>
        <w:jc w:val="both"/>
        <w:rPr>
          <w:rFonts w:ascii="Times New Roman" w:hAnsi="Times New Roman" w:cs="Times New Roman"/>
          <w:color w:val="auto"/>
          <w:sz w:val="24"/>
          <w:szCs w:val="24"/>
          <w:u w:val="single"/>
          <w:lang w:val="en-GB"/>
        </w:rPr>
      </w:pPr>
      <w:bookmarkStart w:id="20" w:name="_Toc34723044"/>
      <w:r w:rsidRPr="00823651">
        <w:rPr>
          <w:rFonts w:ascii="Times New Roman" w:hAnsi="Times New Roman" w:cs="Times New Roman"/>
          <w:color w:val="auto"/>
          <w:sz w:val="24"/>
          <w:szCs w:val="24"/>
          <w:u w:val="single"/>
          <w:lang w:val="en-GB"/>
        </w:rPr>
        <w:t>Punjab Protection of Women against Violence Act, 2016</w:t>
      </w:r>
      <w:bookmarkEnd w:id="20"/>
    </w:p>
    <w:p w14:paraId="07B92322" w14:textId="1799C15E" w:rsidR="00FE166F" w:rsidRPr="00A0476B" w:rsidRDefault="00FE166F" w:rsidP="00A0476B">
      <w:pPr>
        <w:pStyle w:val="ListParagraph"/>
        <w:numPr>
          <w:ilvl w:val="0"/>
          <w:numId w:val="22"/>
        </w:numPr>
        <w:jc w:val="both"/>
        <w:rPr>
          <w:rFonts w:ascii="Times New Roman" w:hAnsi="Times New Roman" w:cs="Times New Roman"/>
          <w:sz w:val="24"/>
          <w:szCs w:val="24"/>
          <w:lang w:val="en-GB"/>
        </w:rPr>
      </w:pPr>
      <w:r w:rsidRPr="00A0476B">
        <w:rPr>
          <w:rFonts w:ascii="Times New Roman" w:hAnsi="Times New Roman" w:cs="Times New Roman"/>
          <w:b/>
          <w:bCs/>
          <w:sz w:val="24"/>
          <w:szCs w:val="24"/>
          <w:lang w:val="en-GB"/>
        </w:rPr>
        <w:t xml:space="preserve">Issue/Gap: </w:t>
      </w:r>
      <w:r w:rsidRPr="00A0476B">
        <w:rPr>
          <w:rFonts w:ascii="Times New Roman" w:hAnsi="Times New Roman" w:cs="Times New Roman"/>
          <w:sz w:val="24"/>
          <w:szCs w:val="24"/>
          <w:lang w:val="en-GB"/>
        </w:rPr>
        <w:t>Sindh’s Domestic Violence (Prevention and Protection) Act, 2013 has a more robust definitional scope and includes other vulnerable persons such as senior citizens, differently able bodied persons and children. While it does set out to protect women from violence, the Punjab Act could be reviewed to include these additional definitions and broaden its scope to become more inclusive and comprehensive. </w:t>
      </w:r>
    </w:p>
    <w:p w14:paraId="44B7E183" w14:textId="77777777" w:rsidR="00823651" w:rsidRPr="00823651" w:rsidRDefault="00823651" w:rsidP="00A0476B">
      <w:pPr>
        <w:jc w:val="both"/>
        <w:rPr>
          <w:lang w:val="en-GB"/>
        </w:rPr>
      </w:pPr>
    </w:p>
    <w:p w14:paraId="64857BB5" w14:textId="77777777" w:rsidR="00FE166F" w:rsidRPr="00823651" w:rsidRDefault="00FE166F" w:rsidP="00823651">
      <w:pPr>
        <w:pStyle w:val="Heading2"/>
        <w:spacing w:line="276" w:lineRule="auto"/>
        <w:jc w:val="both"/>
        <w:rPr>
          <w:rFonts w:ascii="Times New Roman" w:hAnsi="Times New Roman" w:cs="Times New Roman"/>
          <w:color w:val="auto"/>
          <w:sz w:val="24"/>
          <w:szCs w:val="24"/>
          <w:u w:val="single"/>
          <w:lang w:val="en-GB"/>
        </w:rPr>
      </w:pPr>
      <w:bookmarkStart w:id="21" w:name="_Toc34723045"/>
      <w:r w:rsidRPr="00823651">
        <w:rPr>
          <w:rFonts w:ascii="Times New Roman" w:hAnsi="Times New Roman" w:cs="Times New Roman"/>
          <w:color w:val="auto"/>
          <w:sz w:val="24"/>
          <w:szCs w:val="24"/>
          <w:u w:val="single"/>
          <w:lang w:val="en-GB"/>
        </w:rPr>
        <w:t>Sindh Domestic Violence (Prevention and Protection) Act, 2013</w:t>
      </w:r>
      <w:bookmarkEnd w:id="21"/>
    </w:p>
    <w:p w14:paraId="6FE7BCF9" w14:textId="58DE5B39" w:rsidR="00FE166F" w:rsidRPr="00823651" w:rsidRDefault="00FE166F" w:rsidP="00823651">
      <w:pPr>
        <w:pStyle w:val="ListParagraph"/>
        <w:numPr>
          <w:ilvl w:val="0"/>
          <w:numId w:val="22"/>
        </w:numPr>
        <w:spacing w:line="276" w:lineRule="auto"/>
        <w:jc w:val="both"/>
        <w:rPr>
          <w:rFonts w:ascii="Times New Roman" w:hAnsi="Times New Roman" w:cs="Times New Roman"/>
          <w:sz w:val="24"/>
          <w:szCs w:val="24"/>
          <w:shd w:val="clear" w:color="auto" w:fill="FFFFFF"/>
          <w:lang w:val="en-GB"/>
        </w:rPr>
      </w:pPr>
      <w:r w:rsidRPr="00823651">
        <w:rPr>
          <w:rFonts w:ascii="Times New Roman" w:hAnsi="Times New Roman" w:cs="Times New Roman"/>
          <w:b/>
          <w:bCs/>
          <w:sz w:val="24"/>
          <w:szCs w:val="24"/>
          <w:shd w:val="clear" w:color="auto" w:fill="FFFFFF"/>
          <w:lang w:val="en-GB"/>
        </w:rPr>
        <w:t>Issues/Gaps:</w:t>
      </w:r>
      <w:r w:rsidRPr="00823651">
        <w:rPr>
          <w:rFonts w:ascii="Times New Roman" w:hAnsi="Times New Roman" w:cs="Times New Roman"/>
          <w:sz w:val="24"/>
          <w:szCs w:val="24"/>
          <w:shd w:val="clear" w:color="auto" w:fill="FFFFFF"/>
          <w:lang w:val="en-GB"/>
        </w:rPr>
        <w:t xml:space="preserve"> An amendment should be made in Section 5 of DV (P&amp;P) Act 2013 to make offences cognizable and non-</w:t>
      </w:r>
      <w:proofErr w:type="spellStart"/>
      <w:r w:rsidRPr="00823651">
        <w:rPr>
          <w:rFonts w:ascii="Times New Roman" w:hAnsi="Times New Roman" w:cs="Times New Roman"/>
          <w:sz w:val="24"/>
          <w:szCs w:val="24"/>
          <w:shd w:val="clear" w:color="auto" w:fill="FFFFFF"/>
          <w:lang w:val="en-GB"/>
        </w:rPr>
        <w:t>bailable</w:t>
      </w:r>
      <w:proofErr w:type="spellEnd"/>
      <w:r w:rsidRPr="00823651">
        <w:rPr>
          <w:rFonts w:ascii="Times New Roman" w:hAnsi="Times New Roman" w:cs="Times New Roman"/>
          <w:sz w:val="24"/>
          <w:szCs w:val="24"/>
          <w:shd w:val="clear" w:color="auto" w:fill="FFFFFF"/>
          <w:lang w:val="en-GB"/>
        </w:rPr>
        <w:t xml:space="preserve"> for police. In Schedule II of the </w:t>
      </w:r>
      <w:proofErr w:type="spellStart"/>
      <w:r w:rsidRPr="00823651">
        <w:rPr>
          <w:rFonts w:ascii="Times New Roman" w:hAnsi="Times New Roman" w:cs="Times New Roman"/>
          <w:sz w:val="24"/>
          <w:szCs w:val="24"/>
          <w:shd w:val="clear" w:color="auto" w:fill="FFFFFF"/>
          <w:lang w:val="en-GB"/>
        </w:rPr>
        <w:t>Cr.PC</w:t>
      </w:r>
      <w:proofErr w:type="spellEnd"/>
      <w:r w:rsidRPr="00823651">
        <w:rPr>
          <w:rFonts w:ascii="Times New Roman" w:hAnsi="Times New Roman" w:cs="Times New Roman"/>
          <w:sz w:val="24"/>
          <w:szCs w:val="24"/>
          <w:shd w:val="clear" w:color="auto" w:fill="FFFFFF"/>
          <w:lang w:val="en-GB"/>
        </w:rPr>
        <w:t xml:space="preserve">, amendments should be made to clarify the either the relevant Protection Officer of WDD or a Police Station will first take cognizance of the offences </w:t>
      </w:r>
      <w:r w:rsidRPr="00823651">
        <w:rPr>
          <w:rFonts w:ascii="Times New Roman" w:hAnsi="Times New Roman" w:cs="Times New Roman"/>
          <w:sz w:val="24"/>
          <w:szCs w:val="24"/>
          <w:lang w:val="en-GB"/>
        </w:rPr>
        <w:t>(Recommendation source: ‘</w:t>
      </w:r>
      <w:hyperlink r:id="rId14" w:history="1">
        <w:r w:rsidRPr="00823651">
          <w:rPr>
            <w:rFonts w:ascii="Times New Roman" w:hAnsi="Times New Roman" w:cs="Times New Roman"/>
            <w:sz w:val="24"/>
            <w:szCs w:val="24"/>
            <w:u w:val="single"/>
            <w:lang w:val="en-GB"/>
          </w:rPr>
          <w:t>Situation Analysis on Implementation of Pro-women Laws in Sindh”</w:t>
        </w:r>
      </w:hyperlink>
      <w:r w:rsidRPr="00823651">
        <w:rPr>
          <w:rFonts w:ascii="Times New Roman" w:hAnsi="Times New Roman" w:cs="Times New Roman"/>
          <w:sz w:val="24"/>
          <w:szCs w:val="24"/>
          <w:lang w:val="en-GB"/>
        </w:rPr>
        <w:t>, 2018)</w:t>
      </w:r>
      <w:r w:rsidRPr="00823651">
        <w:rPr>
          <w:rFonts w:ascii="Times New Roman" w:hAnsi="Times New Roman" w:cs="Times New Roman"/>
          <w:sz w:val="24"/>
          <w:szCs w:val="24"/>
          <w:shd w:val="clear" w:color="auto" w:fill="FFFFFF"/>
          <w:lang w:val="en-GB"/>
        </w:rPr>
        <w:t>.</w:t>
      </w:r>
    </w:p>
    <w:p w14:paraId="28497DB7" w14:textId="77777777" w:rsidR="00FE166F" w:rsidRPr="00823651" w:rsidRDefault="00FE166F" w:rsidP="00823651">
      <w:pPr>
        <w:pStyle w:val="Heading2"/>
        <w:spacing w:line="276" w:lineRule="auto"/>
        <w:jc w:val="both"/>
        <w:rPr>
          <w:rFonts w:ascii="Times New Roman" w:hAnsi="Times New Roman" w:cs="Times New Roman"/>
          <w:color w:val="auto"/>
          <w:sz w:val="24"/>
          <w:szCs w:val="24"/>
          <w:u w:val="single"/>
          <w:shd w:val="clear" w:color="auto" w:fill="FFFFFF"/>
          <w:lang w:val="en-GB"/>
        </w:rPr>
      </w:pPr>
      <w:bookmarkStart w:id="22" w:name="_Toc34723046"/>
      <w:r w:rsidRPr="00823651">
        <w:rPr>
          <w:rFonts w:ascii="Times New Roman" w:hAnsi="Times New Roman" w:cs="Times New Roman"/>
          <w:color w:val="auto"/>
          <w:sz w:val="24"/>
          <w:szCs w:val="24"/>
          <w:u w:val="single"/>
          <w:lang w:val="en-GB"/>
        </w:rPr>
        <w:t>Sindh Child Marriage Restraints Act, 2013</w:t>
      </w:r>
      <w:bookmarkEnd w:id="22"/>
    </w:p>
    <w:p w14:paraId="2668A6A1" w14:textId="753B370F" w:rsidR="00FE166F" w:rsidRPr="00823651" w:rsidRDefault="00FE166F" w:rsidP="00823651">
      <w:pPr>
        <w:pStyle w:val="ListParagraph"/>
        <w:numPr>
          <w:ilvl w:val="0"/>
          <w:numId w:val="22"/>
        </w:numPr>
        <w:spacing w:line="276" w:lineRule="auto"/>
        <w:jc w:val="both"/>
        <w:rPr>
          <w:rFonts w:ascii="Times New Roman" w:hAnsi="Times New Roman" w:cs="Times New Roman"/>
          <w:sz w:val="24"/>
          <w:szCs w:val="24"/>
          <w:lang w:val="en-GB"/>
        </w:rPr>
      </w:pPr>
      <w:r w:rsidRPr="00823651">
        <w:rPr>
          <w:rFonts w:ascii="Times New Roman" w:hAnsi="Times New Roman" w:cs="Times New Roman"/>
          <w:b/>
          <w:bCs/>
          <w:sz w:val="24"/>
          <w:szCs w:val="24"/>
          <w:lang w:val="en-GB"/>
        </w:rPr>
        <w:t>Issues/Gaps:</w:t>
      </w:r>
      <w:r w:rsidRPr="00823651">
        <w:rPr>
          <w:rFonts w:ascii="Times New Roman" w:hAnsi="Times New Roman" w:cs="Times New Roman"/>
          <w:sz w:val="24"/>
          <w:szCs w:val="24"/>
          <w:lang w:val="en-GB"/>
        </w:rPr>
        <w:t xml:space="preserve"> The Sindh Child Marriages Restraint Act 2013 (SCMRA-2013) should be amended to address the gaps and lacunas in implementation of laws, such as, invalidation (dissolution) of child marriages and penalization of consummation under 16 years of age in line with Section 375(V) of PPC. Section 10 (5) of Rules of the SCMRA-2013 should be revised and the word ‘husband’ may be deleted from the clause </w:t>
      </w:r>
    </w:p>
    <w:p w14:paraId="17CD3D77" w14:textId="77777777" w:rsidR="00FE166F" w:rsidRPr="00823651" w:rsidRDefault="00FE166F" w:rsidP="00823651">
      <w:pPr>
        <w:pStyle w:val="Heading2"/>
        <w:spacing w:line="276" w:lineRule="auto"/>
        <w:jc w:val="both"/>
        <w:rPr>
          <w:rFonts w:ascii="Times New Roman" w:hAnsi="Times New Roman" w:cs="Times New Roman"/>
          <w:color w:val="auto"/>
          <w:sz w:val="24"/>
          <w:szCs w:val="24"/>
          <w:u w:val="single"/>
          <w:lang w:val="en-GB"/>
        </w:rPr>
      </w:pPr>
      <w:bookmarkStart w:id="23" w:name="_Toc34723047"/>
      <w:r w:rsidRPr="00823651">
        <w:rPr>
          <w:rFonts w:ascii="Times New Roman" w:hAnsi="Times New Roman" w:cs="Times New Roman"/>
          <w:color w:val="auto"/>
          <w:sz w:val="24"/>
          <w:szCs w:val="24"/>
          <w:u w:val="single"/>
          <w:lang w:val="en-GB"/>
        </w:rPr>
        <w:lastRenderedPageBreak/>
        <w:t>Amendments to Section 338 of the Penal Code amended by Criminal Law (Amendment Act No. 1 of 2005)</w:t>
      </w:r>
      <w:bookmarkEnd w:id="23"/>
      <w:r w:rsidRPr="00823651">
        <w:rPr>
          <w:rFonts w:ascii="Times New Roman" w:hAnsi="Times New Roman" w:cs="Times New Roman"/>
          <w:color w:val="auto"/>
          <w:sz w:val="24"/>
          <w:szCs w:val="24"/>
          <w:u w:val="single"/>
          <w:lang w:val="en-GB"/>
        </w:rPr>
        <w:t> </w:t>
      </w:r>
    </w:p>
    <w:p w14:paraId="1CCED89F" w14:textId="5BC76774" w:rsidR="008B5FDD" w:rsidRPr="00823651" w:rsidRDefault="00FE166F" w:rsidP="00823651">
      <w:pPr>
        <w:pStyle w:val="ListParagraph"/>
        <w:numPr>
          <w:ilvl w:val="0"/>
          <w:numId w:val="22"/>
        </w:numPr>
        <w:spacing w:line="276" w:lineRule="auto"/>
        <w:jc w:val="both"/>
        <w:rPr>
          <w:rFonts w:ascii="Times New Roman" w:hAnsi="Times New Roman" w:cs="Times New Roman"/>
          <w:b/>
          <w:sz w:val="24"/>
          <w:szCs w:val="24"/>
        </w:rPr>
      </w:pPr>
      <w:r w:rsidRPr="00823651">
        <w:rPr>
          <w:rFonts w:ascii="Times New Roman" w:hAnsi="Times New Roman" w:cs="Times New Roman"/>
          <w:b/>
          <w:sz w:val="24"/>
          <w:szCs w:val="24"/>
          <w:lang w:val="en-GB"/>
        </w:rPr>
        <w:t>Issue/Gap:</w:t>
      </w:r>
      <w:r w:rsidRPr="00823651">
        <w:rPr>
          <w:rFonts w:ascii="Times New Roman" w:hAnsi="Times New Roman" w:cs="Times New Roman"/>
          <w:sz w:val="24"/>
          <w:szCs w:val="24"/>
          <w:lang w:val="en-GB"/>
        </w:rPr>
        <w:t xml:space="preserve"> The phrase necessary treatment is not clearly defined, or wid</w:t>
      </w:r>
      <w:r w:rsidR="008B5FDD" w:rsidRPr="00823651">
        <w:rPr>
          <w:rFonts w:ascii="Times New Roman" w:hAnsi="Times New Roman" w:cs="Times New Roman"/>
          <w:sz w:val="24"/>
          <w:szCs w:val="24"/>
          <w:lang w:val="en-GB"/>
        </w:rPr>
        <w:t>ely understood, and safe and leg</w:t>
      </w:r>
      <w:r w:rsidRPr="00823651">
        <w:rPr>
          <w:rFonts w:ascii="Times New Roman" w:hAnsi="Times New Roman" w:cs="Times New Roman"/>
          <w:sz w:val="24"/>
          <w:szCs w:val="24"/>
          <w:lang w:val="en-GB"/>
        </w:rPr>
        <w:t xml:space="preserve">al abortion care is not widely accessible. Abortion-related stigma, the narrow legal grounds for abortion, and the lack of understanding or clarity in interpreting and implementing the law by both women and health care providers means that women often resort to clandestine and unsafe procedures that result in death or adverse health consequences. </w:t>
      </w:r>
      <w:r w:rsidRPr="00823651">
        <w:rPr>
          <w:rFonts w:ascii="Times New Roman" w:hAnsi="Times New Roman" w:cs="Times New Roman"/>
          <w:bCs/>
          <w:sz w:val="24"/>
          <w:szCs w:val="24"/>
          <w:lang w:val="en-GB"/>
        </w:rPr>
        <w:t>However, it is worth investigating whether the vague nature of the clause provides greater legal latitude for women seeking an abortion or is advers</w:t>
      </w:r>
      <w:r w:rsidR="00CE2881" w:rsidRPr="00823651">
        <w:rPr>
          <w:rFonts w:ascii="Times New Roman" w:hAnsi="Times New Roman" w:cs="Times New Roman"/>
          <w:bCs/>
          <w:sz w:val="24"/>
          <w:szCs w:val="24"/>
          <w:lang w:val="en-GB"/>
        </w:rPr>
        <w:t>e</w:t>
      </w:r>
      <w:r w:rsidRPr="00823651">
        <w:rPr>
          <w:rFonts w:ascii="Times New Roman" w:hAnsi="Times New Roman" w:cs="Times New Roman"/>
          <w:bCs/>
          <w:sz w:val="24"/>
          <w:szCs w:val="24"/>
          <w:lang w:val="en-GB"/>
        </w:rPr>
        <w:t>ly det</w:t>
      </w:r>
      <w:r w:rsidR="00CE2881" w:rsidRPr="00823651">
        <w:rPr>
          <w:rFonts w:ascii="Times New Roman" w:hAnsi="Times New Roman" w:cs="Times New Roman"/>
          <w:bCs/>
          <w:sz w:val="24"/>
          <w:szCs w:val="24"/>
          <w:lang w:val="en-GB"/>
        </w:rPr>
        <w:t xml:space="preserve">rimental in progressing forward with </w:t>
      </w:r>
      <w:proofErr w:type="spellStart"/>
      <w:r w:rsidRPr="00823651">
        <w:rPr>
          <w:rFonts w:ascii="Times New Roman" w:hAnsi="Times New Roman" w:cs="Times New Roman"/>
          <w:bCs/>
          <w:sz w:val="24"/>
          <w:szCs w:val="24"/>
          <w:lang w:val="en-GB"/>
        </w:rPr>
        <w:t>reforms.While</w:t>
      </w:r>
      <w:proofErr w:type="spellEnd"/>
      <w:r w:rsidRPr="00823651">
        <w:rPr>
          <w:rFonts w:ascii="Times New Roman" w:hAnsi="Times New Roman" w:cs="Times New Roman"/>
          <w:bCs/>
          <w:sz w:val="24"/>
          <w:szCs w:val="24"/>
          <w:lang w:val="en-GB"/>
        </w:rPr>
        <w:t xml:space="preserve"> legal under the law, there is still work to be done. The focus must be put on building capacity, process and infrastructure to provide safe abortion access and adequate post-abortion care.</w:t>
      </w:r>
      <w:r w:rsidRPr="00823651">
        <w:rPr>
          <w:rFonts w:ascii="Times New Roman" w:hAnsi="Times New Roman" w:cs="Times New Roman"/>
          <w:b/>
          <w:bCs/>
          <w:sz w:val="24"/>
          <w:szCs w:val="24"/>
          <w:lang w:val="en-GB"/>
        </w:rPr>
        <w:t> </w:t>
      </w:r>
    </w:p>
    <w:p w14:paraId="73559089" w14:textId="77777777" w:rsidR="008B5FDD" w:rsidRPr="00823651" w:rsidRDefault="00FE166F" w:rsidP="00823651">
      <w:pPr>
        <w:pStyle w:val="Heading2"/>
        <w:spacing w:line="276" w:lineRule="auto"/>
        <w:jc w:val="both"/>
        <w:rPr>
          <w:rFonts w:ascii="Times New Roman" w:hAnsi="Times New Roman" w:cs="Times New Roman"/>
          <w:color w:val="auto"/>
          <w:sz w:val="24"/>
          <w:szCs w:val="24"/>
          <w:u w:val="single"/>
        </w:rPr>
      </w:pPr>
      <w:bookmarkStart w:id="24" w:name="_Toc34723048"/>
      <w:r w:rsidRPr="00823651">
        <w:rPr>
          <w:rFonts w:ascii="Times New Roman" w:hAnsi="Times New Roman" w:cs="Times New Roman"/>
          <w:color w:val="auto"/>
          <w:sz w:val="24"/>
          <w:szCs w:val="24"/>
          <w:u w:val="single"/>
          <w:lang w:val="en-GB"/>
        </w:rPr>
        <w:t xml:space="preserve">The Khyber </w:t>
      </w:r>
      <w:proofErr w:type="spellStart"/>
      <w:r w:rsidRPr="00823651">
        <w:rPr>
          <w:rFonts w:ascii="Times New Roman" w:hAnsi="Times New Roman" w:cs="Times New Roman"/>
          <w:color w:val="auto"/>
          <w:sz w:val="24"/>
          <w:szCs w:val="24"/>
          <w:u w:val="single"/>
          <w:lang w:val="en-GB"/>
        </w:rPr>
        <w:t>Pakhtunkhwa</w:t>
      </w:r>
      <w:proofErr w:type="spellEnd"/>
      <w:r w:rsidRPr="00823651">
        <w:rPr>
          <w:rFonts w:ascii="Times New Roman" w:hAnsi="Times New Roman" w:cs="Times New Roman"/>
          <w:color w:val="auto"/>
          <w:sz w:val="24"/>
          <w:szCs w:val="24"/>
          <w:u w:val="single"/>
          <w:lang w:val="en-GB"/>
        </w:rPr>
        <w:t xml:space="preserve"> Maternity Benefit Act, 2013 with (Amendment 2015)</w:t>
      </w:r>
      <w:bookmarkEnd w:id="24"/>
      <w:r w:rsidRPr="00823651">
        <w:rPr>
          <w:rFonts w:ascii="Times New Roman" w:hAnsi="Times New Roman" w:cs="Times New Roman"/>
          <w:color w:val="auto"/>
          <w:sz w:val="24"/>
          <w:szCs w:val="24"/>
          <w:u w:val="single"/>
          <w:lang w:val="en-GB"/>
        </w:rPr>
        <w:t> </w:t>
      </w:r>
    </w:p>
    <w:p w14:paraId="7A6C2AC5" w14:textId="24FC5463" w:rsidR="00FE166F" w:rsidRPr="00823651" w:rsidRDefault="00FE166F" w:rsidP="00823651">
      <w:pPr>
        <w:pStyle w:val="ListParagraph"/>
        <w:numPr>
          <w:ilvl w:val="0"/>
          <w:numId w:val="22"/>
        </w:numPr>
        <w:spacing w:line="276" w:lineRule="auto"/>
        <w:jc w:val="both"/>
        <w:rPr>
          <w:rFonts w:ascii="Times New Roman" w:hAnsi="Times New Roman" w:cs="Times New Roman"/>
          <w:b/>
          <w:sz w:val="24"/>
          <w:szCs w:val="24"/>
        </w:rPr>
      </w:pPr>
      <w:r w:rsidRPr="00823651">
        <w:rPr>
          <w:rFonts w:ascii="Times New Roman" w:hAnsi="Times New Roman" w:cs="Times New Roman"/>
          <w:b/>
          <w:bCs/>
          <w:sz w:val="24"/>
          <w:szCs w:val="24"/>
          <w:shd w:val="clear" w:color="auto" w:fill="FFFFFF"/>
          <w:lang w:val="en-GB"/>
        </w:rPr>
        <w:t>Issues/Gaps:</w:t>
      </w:r>
      <w:r w:rsidRPr="00823651">
        <w:rPr>
          <w:rFonts w:ascii="Times New Roman" w:hAnsi="Times New Roman" w:cs="Times New Roman"/>
          <w:sz w:val="24"/>
          <w:szCs w:val="24"/>
          <w:shd w:val="clear" w:color="auto" w:fill="FFFFFF"/>
          <w:lang w:val="en-GB"/>
        </w:rPr>
        <w:t xml:space="preserve"> The penalties for violations of the Act are not strong enough to be seen as deterrents. Additional measures need to be created to ensure compliance with the Act, such as stiffer fines, penalties, prosecution of cases, reporting mechanisms, and so forth </w:t>
      </w:r>
    </w:p>
    <w:p w14:paraId="22B1B557" w14:textId="46B091AE" w:rsidR="00FE166F" w:rsidRPr="00823651" w:rsidRDefault="00823651" w:rsidP="00823651">
      <w:pPr>
        <w:pStyle w:val="Heading1"/>
        <w:spacing w:line="276" w:lineRule="auto"/>
        <w:jc w:val="both"/>
        <w:rPr>
          <w:rFonts w:ascii="Times New Roman" w:hAnsi="Times New Roman" w:cs="Times New Roman"/>
          <w:b/>
          <w:color w:val="auto"/>
          <w:sz w:val="24"/>
          <w:szCs w:val="24"/>
        </w:rPr>
      </w:pPr>
      <w:bookmarkStart w:id="25" w:name="_Toc34723049"/>
      <w:r>
        <w:rPr>
          <w:rFonts w:ascii="Times New Roman" w:hAnsi="Times New Roman" w:cs="Times New Roman"/>
          <w:b/>
          <w:color w:val="auto"/>
          <w:sz w:val="24"/>
          <w:szCs w:val="24"/>
        </w:rPr>
        <w:t>SDG 5 tracker – gaps - P</w:t>
      </w:r>
      <w:r w:rsidRPr="00823651">
        <w:rPr>
          <w:rFonts w:ascii="Times New Roman" w:hAnsi="Times New Roman" w:cs="Times New Roman"/>
          <w:b/>
          <w:color w:val="auto"/>
          <w:sz w:val="24"/>
          <w:szCs w:val="24"/>
        </w:rPr>
        <w:t>akistan</w:t>
      </w:r>
      <w:bookmarkEnd w:id="25"/>
    </w:p>
    <w:p w14:paraId="413AF651" w14:textId="407962EE" w:rsidR="00FE166F" w:rsidRPr="00A0476B" w:rsidRDefault="00FE166F" w:rsidP="00A0476B">
      <w:pPr>
        <w:pStyle w:val="ListParagraph"/>
        <w:numPr>
          <w:ilvl w:val="0"/>
          <w:numId w:val="42"/>
        </w:numPr>
        <w:spacing w:after="0" w:line="276" w:lineRule="auto"/>
        <w:jc w:val="both"/>
        <w:rPr>
          <w:rFonts w:ascii="Times New Roman" w:eastAsia="Times New Roman" w:hAnsi="Times New Roman" w:cs="Times New Roman"/>
          <w:sz w:val="24"/>
          <w:szCs w:val="24"/>
          <w:shd w:val="clear" w:color="auto" w:fill="FFFFFF"/>
          <w:lang w:val="en-GB"/>
        </w:rPr>
      </w:pPr>
      <w:r w:rsidRPr="00A0476B">
        <w:rPr>
          <w:rFonts w:ascii="Times New Roman" w:eastAsia="Times New Roman" w:hAnsi="Times New Roman" w:cs="Times New Roman"/>
          <w:sz w:val="24"/>
          <w:szCs w:val="24"/>
          <w:shd w:val="clear" w:color="auto" w:fill="FFFFFF"/>
          <w:lang w:val="en-GB"/>
        </w:rPr>
        <w:t>Does law mandate equal pay for males and females?  - Legislation Missing</w:t>
      </w:r>
    </w:p>
    <w:p w14:paraId="72B604F5" w14:textId="0BD51670" w:rsidR="00FE166F" w:rsidRPr="00A0476B" w:rsidRDefault="00FE166F" w:rsidP="00A0476B">
      <w:pPr>
        <w:pStyle w:val="ListParagraph"/>
        <w:numPr>
          <w:ilvl w:val="0"/>
          <w:numId w:val="42"/>
        </w:numPr>
        <w:spacing w:after="0" w:line="276" w:lineRule="auto"/>
        <w:jc w:val="both"/>
        <w:rPr>
          <w:rFonts w:ascii="Times New Roman" w:eastAsia="Times New Roman" w:hAnsi="Times New Roman" w:cs="Times New Roman"/>
          <w:sz w:val="24"/>
          <w:szCs w:val="24"/>
          <w:shd w:val="clear" w:color="auto" w:fill="FFFFFF"/>
          <w:lang w:val="en-GB"/>
        </w:rPr>
      </w:pPr>
      <w:r w:rsidRPr="00A0476B">
        <w:rPr>
          <w:rFonts w:ascii="Times New Roman" w:eastAsia="Times New Roman" w:hAnsi="Times New Roman" w:cs="Times New Roman"/>
          <w:sz w:val="24"/>
          <w:szCs w:val="24"/>
          <w:shd w:val="clear" w:color="auto" w:fill="FFFFFF"/>
          <w:lang w:val="en-GB"/>
        </w:rPr>
        <w:t>Does legislation explicitly criminalise marital rape?  - Legislation Missing</w:t>
      </w:r>
    </w:p>
    <w:p w14:paraId="401BB5B6" w14:textId="08CA863B" w:rsidR="00A0476B" w:rsidRPr="00A0476B" w:rsidRDefault="00FE166F" w:rsidP="00A0476B">
      <w:pPr>
        <w:pStyle w:val="ListParagraph"/>
        <w:numPr>
          <w:ilvl w:val="0"/>
          <w:numId w:val="42"/>
        </w:numPr>
        <w:spacing w:after="0" w:line="276" w:lineRule="auto"/>
        <w:jc w:val="both"/>
        <w:rPr>
          <w:rFonts w:ascii="Times New Roman" w:eastAsia="Times New Roman" w:hAnsi="Times New Roman" w:cs="Times New Roman"/>
          <w:sz w:val="24"/>
          <w:szCs w:val="24"/>
          <w:lang w:val="en-GB"/>
        </w:rPr>
      </w:pPr>
      <w:r w:rsidRPr="00A0476B">
        <w:rPr>
          <w:rFonts w:ascii="Times New Roman" w:eastAsia="Times New Roman" w:hAnsi="Times New Roman" w:cs="Times New Roman"/>
          <w:sz w:val="24"/>
          <w:szCs w:val="24"/>
          <w:shd w:val="clear" w:color="auto" w:fill="FFFFFF"/>
          <w:lang w:val="en-GB"/>
        </w:rPr>
        <w:t>Does the law prohibit or invalidate child marriage?</w:t>
      </w:r>
      <w:r w:rsidRPr="00A0476B">
        <w:rPr>
          <w:rFonts w:ascii="Times New Roman" w:eastAsia="Times New Roman" w:hAnsi="Times New Roman" w:cs="Times New Roman"/>
          <w:sz w:val="24"/>
          <w:szCs w:val="24"/>
          <w:lang w:val="en-GB"/>
        </w:rPr>
        <w:t xml:space="preserve"> – Legislation Missing</w:t>
      </w:r>
    </w:p>
    <w:p w14:paraId="58B2D082" w14:textId="0216D1C0" w:rsidR="00FE166F" w:rsidRPr="00A0476B" w:rsidRDefault="00FE166F" w:rsidP="00A0476B">
      <w:pPr>
        <w:pStyle w:val="ListParagraph"/>
        <w:numPr>
          <w:ilvl w:val="0"/>
          <w:numId w:val="42"/>
        </w:numPr>
        <w:spacing w:after="0" w:line="276" w:lineRule="auto"/>
        <w:jc w:val="both"/>
        <w:rPr>
          <w:rFonts w:ascii="Times New Roman" w:eastAsia="Times New Roman" w:hAnsi="Times New Roman" w:cs="Times New Roman"/>
          <w:sz w:val="24"/>
          <w:szCs w:val="24"/>
          <w:lang w:val="en-GB"/>
        </w:rPr>
      </w:pPr>
      <w:r w:rsidRPr="00A0476B">
        <w:rPr>
          <w:rFonts w:ascii="Times New Roman" w:eastAsia="Times New Roman" w:hAnsi="Times New Roman" w:cs="Times New Roman"/>
          <w:kern w:val="36"/>
          <w:sz w:val="24"/>
          <w:szCs w:val="24"/>
          <w:shd w:val="clear" w:color="auto" w:fill="FFFFFF"/>
          <w:lang w:val="en-GB"/>
        </w:rPr>
        <w:t>Which countries have systems to</w:t>
      </w:r>
      <w:r w:rsidR="00DC31FB" w:rsidRPr="00A0476B">
        <w:rPr>
          <w:rFonts w:ascii="Times New Roman" w:eastAsia="Times New Roman" w:hAnsi="Times New Roman" w:cs="Times New Roman"/>
          <w:kern w:val="36"/>
          <w:sz w:val="24"/>
          <w:szCs w:val="24"/>
          <w:shd w:val="clear" w:color="auto" w:fill="FFFFFF"/>
          <w:lang w:val="en-GB"/>
        </w:rPr>
        <w:t xml:space="preserve"> </w:t>
      </w:r>
      <w:r w:rsidRPr="00A0476B">
        <w:rPr>
          <w:rFonts w:ascii="Times New Roman" w:eastAsia="Times New Roman" w:hAnsi="Times New Roman" w:cs="Times New Roman"/>
          <w:kern w:val="36"/>
          <w:sz w:val="24"/>
          <w:szCs w:val="24"/>
          <w:shd w:val="clear" w:color="auto" w:fill="FFFFFF"/>
          <w:lang w:val="en-GB"/>
        </w:rPr>
        <w:t>track and make public allocations for</w:t>
      </w:r>
      <w:r w:rsidRPr="00A0476B">
        <w:rPr>
          <w:rFonts w:ascii="Times New Roman" w:eastAsia="Times New Roman" w:hAnsi="Times New Roman" w:cs="Times New Roman"/>
          <w:kern w:val="36"/>
          <w:sz w:val="24"/>
          <w:szCs w:val="24"/>
          <w:shd w:val="clear" w:color="auto" w:fill="FFFFFF"/>
          <w:lang w:val="en-GB"/>
        </w:rPr>
        <w:br/>
        <w:t>gender eq</w:t>
      </w:r>
      <w:r w:rsidR="00823651" w:rsidRPr="00A0476B">
        <w:rPr>
          <w:rFonts w:ascii="Times New Roman" w:eastAsia="Times New Roman" w:hAnsi="Times New Roman" w:cs="Times New Roman"/>
          <w:kern w:val="36"/>
          <w:sz w:val="24"/>
          <w:szCs w:val="24"/>
          <w:shd w:val="clear" w:color="auto" w:fill="FFFFFF"/>
          <w:lang w:val="en-GB"/>
        </w:rPr>
        <w:t>uality and women's empowerment?</w:t>
      </w:r>
      <w:r w:rsidRPr="00A0476B">
        <w:rPr>
          <w:rFonts w:ascii="Times New Roman" w:eastAsia="Times New Roman" w:hAnsi="Times New Roman" w:cs="Times New Roman"/>
          <w:kern w:val="36"/>
          <w:sz w:val="24"/>
          <w:szCs w:val="24"/>
          <w:shd w:val="clear" w:color="auto" w:fill="FFFFFF"/>
          <w:lang w:val="en-GB"/>
        </w:rPr>
        <w:t xml:space="preserve"> 2018   </w:t>
      </w:r>
      <w:r w:rsidR="00401061" w:rsidRPr="00A0476B">
        <w:rPr>
          <w:rFonts w:ascii="Times New Roman" w:eastAsia="Times New Roman" w:hAnsi="Times New Roman" w:cs="Times New Roman"/>
          <w:kern w:val="36"/>
          <w:sz w:val="24"/>
          <w:szCs w:val="24"/>
          <w:shd w:val="clear" w:color="auto" w:fill="FFFFFF"/>
          <w:lang w:val="en-GB"/>
        </w:rPr>
        <w:t>(</w:t>
      </w:r>
      <w:r w:rsidRPr="00A0476B">
        <w:rPr>
          <w:rFonts w:ascii="Times New Roman" w:eastAsia="Times New Roman" w:hAnsi="Times New Roman" w:cs="Times New Roman"/>
          <w:kern w:val="36"/>
          <w:sz w:val="24"/>
          <w:szCs w:val="24"/>
          <w:shd w:val="clear" w:color="auto" w:fill="FFFFFF"/>
          <w:lang w:val="en-GB"/>
        </w:rPr>
        <w:t>No Data For Pakistan</w:t>
      </w:r>
      <w:r w:rsidR="00401061" w:rsidRPr="00A0476B">
        <w:rPr>
          <w:rFonts w:ascii="Times New Roman" w:eastAsia="Times New Roman" w:hAnsi="Times New Roman" w:cs="Times New Roman"/>
          <w:kern w:val="36"/>
          <w:sz w:val="24"/>
          <w:szCs w:val="24"/>
          <w:shd w:val="clear" w:color="auto" w:fill="FFFFFF"/>
          <w:lang w:val="en-GB"/>
        </w:rPr>
        <w:t>)</w:t>
      </w:r>
    </w:p>
    <w:p w14:paraId="3BC54E86" w14:textId="1FE6B33F" w:rsidR="00CD6A2B" w:rsidRPr="00823651" w:rsidRDefault="00CD6A2B" w:rsidP="00823651">
      <w:pPr>
        <w:spacing w:after="0" w:line="276" w:lineRule="auto"/>
        <w:jc w:val="both"/>
        <w:rPr>
          <w:rFonts w:ascii="Times New Roman" w:eastAsia="Times New Roman" w:hAnsi="Times New Roman" w:cs="Times New Roman"/>
          <w:sz w:val="24"/>
          <w:szCs w:val="24"/>
          <w:lang w:val="en-GB"/>
        </w:rPr>
      </w:pPr>
    </w:p>
    <w:p w14:paraId="7C749DAC" w14:textId="720D20E3" w:rsidR="00426E6E" w:rsidRPr="00823651" w:rsidRDefault="00426E6E" w:rsidP="00823651">
      <w:pPr>
        <w:pStyle w:val="Heading1"/>
        <w:spacing w:line="276" w:lineRule="auto"/>
        <w:jc w:val="both"/>
        <w:rPr>
          <w:rFonts w:ascii="Times New Roman" w:hAnsi="Times New Roman" w:cs="Times New Roman"/>
          <w:b/>
          <w:color w:val="auto"/>
          <w:sz w:val="24"/>
          <w:szCs w:val="24"/>
          <w:lang w:val="en-GB"/>
        </w:rPr>
      </w:pPr>
      <w:bookmarkStart w:id="26" w:name="_Toc34723050"/>
      <w:r w:rsidRPr="00823651">
        <w:rPr>
          <w:rFonts w:ascii="Times New Roman" w:hAnsi="Times New Roman" w:cs="Times New Roman"/>
          <w:b/>
          <w:color w:val="auto"/>
          <w:sz w:val="24"/>
          <w:szCs w:val="24"/>
          <w:lang w:val="en-GB"/>
        </w:rPr>
        <w:t>Programmes</w:t>
      </w:r>
      <w:r w:rsidR="009D46A7" w:rsidRPr="00823651">
        <w:rPr>
          <w:rFonts w:ascii="Times New Roman" w:hAnsi="Times New Roman" w:cs="Times New Roman"/>
          <w:b/>
          <w:color w:val="auto"/>
          <w:sz w:val="24"/>
          <w:szCs w:val="24"/>
          <w:lang w:val="en-GB"/>
        </w:rPr>
        <w:t xml:space="preserve"> for gender according to the 11</w:t>
      </w:r>
      <w:r w:rsidR="009D46A7" w:rsidRPr="00823651">
        <w:rPr>
          <w:rFonts w:ascii="Times New Roman" w:hAnsi="Times New Roman" w:cs="Times New Roman"/>
          <w:b/>
          <w:color w:val="auto"/>
          <w:sz w:val="24"/>
          <w:szCs w:val="24"/>
          <w:vertAlign w:val="superscript"/>
          <w:lang w:val="en-GB"/>
        </w:rPr>
        <w:t>th</w:t>
      </w:r>
      <w:r w:rsidR="009D46A7" w:rsidRPr="00823651">
        <w:rPr>
          <w:rFonts w:ascii="Times New Roman" w:hAnsi="Times New Roman" w:cs="Times New Roman"/>
          <w:b/>
          <w:color w:val="auto"/>
          <w:sz w:val="24"/>
          <w:szCs w:val="24"/>
          <w:lang w:val="en-GB"/>
        </w:rPr>
        <w:t xml:space="preserve"> 5-year plan:</w:t>
      </w:r>
      <w:bookmarkEnd w:id="26"/>
    </w:p>
    <w:p w14:paraId="20D1D8AE" w14:textId="0842592A" w:rsidR="00426E6E" w:rsidRPr="00C92469" w:rsidRDefault="00426E6E" w:rsidP="00C92469">
      <w:pPr>
        <w:pStyle w:val="ListParagraph"/>
        <w:numPr>
          <w:ilvl w:val="0"/>
          <w:numId w:val="40"/>
        </w:numPr>
        <w:spacing w:line="276" w:lineRule="auto"/>
        <w:jc w:val="both"/>
        <w:rPr>
          <w:rFonts w:ascii="Times New Roman" w:hAnsi="Times New Roman" w:cs="Times New Roman"/>
          <w:sz w:val="24"/>
          <w:szCs w:val="24"/>
          <w:lang w:val="en-GB"/>
        </w:rPr>
      </w:pPr>
      <w:r w:rsidRPr="00C92469">
        <w:rPr>
          <w:rFonts w:ascii="Times New Roman" w:hAnsi="Times New Roman" w:cs="Times New Roman"/>
          <w:sz w:val="24"/>
          <w:szCs w:val="24"/>
          <w:lang w:val="en-GB"/>
        </w:rPr>
        <w:t>Important</w:t>
      </w:r>
      <w:r w:rsidR="00BF70E6" w:rsidRPr="00C92469">
        <w:rPr>
          <w:rFonts w:ascii="Times New Roman" w:hAnsi="Times New Roman" w:cs="Times New Roman"/>
          <w:sz w:val="24"/>
          <w:szCs w:val="24"/>
          <w:lang w:val="en-GB"/>
        </w:rPr>
        <w:t xml:space="preserve"> policy</w:t>
      </w:r>
      <w:r w:rsidRPr="00C92469">
        <w:rPr>
          <w:rFonts w:ascii="Times New Roman" w:hAnsi="Times New Roman" w:cs="Times New Roman"/>
          <w:sz w:val="24"/>
          <w:szCs w:val="24"/>
          <w:lang w:val="en-GB"/>
        </w:rPr>
        <w:t xml:space="preserve"> interventions to be considered are:</w:t>
      </w:r>
    </w:p>
    <w:p w14:paraId="4CA3CC43" w14:textId="4D2657A3" w:rsidR="00426E6E" w:rsidRPr="00C92469" w:rsidRDefault="00426E6E" w:rsidP="00C92469">
      <w:pPr>
        <w:pStyle w:val="ListParagraph"/>
        <w:numPr>
          <w:ilvl w:val="0"/>
          <w:numId w:val="40"/>
        </w:numPr>
        <w:spacing w:line="276" w:lineRule="auto"/>
        <w:jc w:val="both"/>
        <w:rPr>
          <w:rFonts w:ascii="Times New Roman" w:hAnsi="Times New Roman" w:cs="Times New Roman"/>
          <w:sz w:val="24"/>
          <w:szCs w:val="24"/>
          <w:lang w:val="en-GB"/>
        </w:rPr>
      </w:pPr>
      <w:r w:rsidRPr="00C92469">
        <w:rPr>
          <w:rFonts w:ascii="Times New Roman" w:hAnsi="Times New Roman" w:cs="Times New Roman"/>
          <w:sz w:val="24"/>
          <w:szCs w:val="24"/>
          <w:lang w:val="en-GB"/>
        </w:rPr>
        <w:t>The existing support institutions for the survivors of violence will be strengthened and more effective support mechanisms (shelters, crisis centres, free legal aid, counselling, rehabilitation support, etc.) will be established.</w:t>
      </w:r>
    </w:p>
    <w:p w14:paraId="244EAF16" w14:textId="523B6F36" w:rsidR="00426E6E" w:rsidRPr="00C92469" w:rsidRDefault="00426E6E" w:rsidP="00C92469">
      <w:pPr>
        <w:pStyle w:val="ListParagraph"/>
        <w:numPr>
          <w:ilvl w:val="0"/>
          <w:numId w:val="40"/>
        </w:numPr>
        <w:spacing w:line="276" w:lineRule="auto"/>
        <w:jc w:val="both"/>
        <w:rPr>
          <w:rFonts w:ascii="Times New Roman" w:hAnsi="Times New Roman" w:cs="Times New Roman"/>
          <w:sz w:val="24"/>
          <w:szCs w:val="24"/>
          <w:lang w:val="en-GB"/>
        </w:rPr>
      </w:pPr>
      <w:r w:rsidRPr="00C92469">
        <w:rPr>
          <w:rFonts w:ascii="Times New Roman" w:hAnsi="Times New Roman" w:cs="Times New Roman"/>
          <w:sz w:val="24"/>
          <w:szCs w:val="24"/>
          <w:lang w:val="en-GB"/>
        </w:rPr>
        <w:t>The Information Management System (MIS) will be developed to collect national data</w:t>
      </w:r>
      <w:r w:rsidR="009D46A7" w:rsidRPr="00C92469">
        <w:rPr>
          <w:rFonts w:ascii="Times New Roman" w:hAnsi="Times New Roman" w:cs="Times New Roman"/>
          <w:sz w:val="24"/>
          <w:szCs w:val="24"/>
          <w:lang w:val="en-GB"/>
        </w:rPr>
        <w:t xml:space="preserve"> </w:t>
      </w:r>
      <w:r w:rsidRPr="00C92469">
        <w:rPr>
          <w:rFonts w:ascii="Times New Roman" w:hAnsi="Times New Roman" w:cs="Times New Roman"/>
          <w:sz w:val="24"/>
          <w:szCs w:val="24"/>
          <w:lang w:val="en-GB"/>
        </w:rPr>
        <w:t>about violence against women.</w:t>
      </w:r>
    </w:p>
    <w:p w14:paraId="7CAB55C4" w14:textId="52FCED11" w:rsidR="00426E6E" w:rsidRPr="00C92469" w:rsidRDefault="00426E6E" w:rsidP="00C92469">
      <w:pPr>
        <w:pStyle w:val="ListParagraph"/>
        <w:numPr>
          <w:ilvl w:val="0"/>
          <w:numId w:val="40"/>
        </w:numPr>
        <w:spacing w:line="276" w:lineRule="auto"/>
        <w:jc w:val="both"/>
        <w:rPr>
          <w:rFonts w:ascii="Times New Roman" w:hAnsi="Times New Roman" w:cs="Times New Roman"/>
          <w:sz w:val="24"/>
          <w:szCs w:val="24"/>
          <w:lang w:val="en-GB"/>
        </w:rPr>
      </w:pPr>
      <w:r w:rsidRPr="00C92469">
        <w:rPr>
          <w:rFonts w:ascii="Times New Roman" w:hAnsi="Times New Roman" w:cs="Times New Roman"/>
          <w:sz w:val="24"/>
          <w:szCs w:val="24"/>
          <w:lang w:val="en-GB"/>
        </w:rPr>
        <w:t>A section on gender responsiveness is to be inserted in the national budget and gender responsive budgeting in all sectors to be initiated.</w:t>
      </w:r>
    </w:p>
    <w:p w14:paraId="0D8C5900" w14:textId="72A73C35" w:rsidR="00426E6E" w:rsidRPr="00C92469" w:rsidRDefault="00426E6E" w:rsidP="00C92469">
      <w:pPr>
        <w:pStyle w:val="ListParagraph"/>
        <w:numPr>
          <w:ilvl w:val="0"/>
          <w:numId w:val="40"/>
        </w:numPr>
        <w:spacing w:line="276" w:lineRule="auto"/>
        <w:jc w:val="both"/>
        <w:rPr>
          <w:rFonts w:ascii="Times New Roman" w:hAnsi="Times New Roman" w:cs="Times New Roman"/>
          <w:sz w:val="24"/>
          <w:szCs w:val="24"/>
          <w:lang w:val="en-GB"/>
        </w:rPr>
      </w:pPr>
      <w:r w:rsidRPr="00C92469">
        <w:rPr>
          <w:rFonts w:ascii="Times New Roman" w:hAnsi="Times New Roman" w:cs="Times New Roman"/>
          <w:sz w:val="24"/>
          <w:szCs w:val="24"/>
          <w:lang w:val="en-GB"/>
        </w:rPr>
        <w:t>Capacity of the institutions (public and private sectors, and civil society) will be</w:t>
      </w:r>
      <w:r w:rsidR="00C92469" w:rsidRPr="00C92469">
        <w:rPr>
          <w:rFonts w:ascii="Times New Roman" w:hAnsi="Times New Roman" w:cs="Times New Roman"/>
          <w:sz w:val="24"/>
          <w:szCs w:val="24"/>
          <w:lang w:val="en-GB"/>
        </w:rPr>
        <w:t xml:space="preserve"> </w:t>
      </w:r>
      <w:r w:rsidRPr="00C92469">
        <w:rPr>
          <w:rFonts w:ascii="Times New Roman" w:hAnsi="Times New Roman" w:cs="Times New Roman"/>
          <w:sz w:val="24"/>
          <w:szCs w:val="24"/>
          <w:lang w:val="en-GB"/>
        </w:rPr>
        <w:t>enhanced to integrate the gender prospect</w:t>
      </w:r>
      <w:r w:rsidR="00C92469" w:rsidRPr="00C92469">
        <w:rPr>
          <w:rFonts w:ascii="Times New Roman" w:hAnsi="Times New Roman" w:cs="Times New Roman"/>
          <w:sz w:val="24"/>
          <w:szCs w:val="24"/>
          <w:lang w:val="en-GB"/>
        </w:rPr>
        <w:t xml:space="preserve">s in the development process for </w:t>
      </w:r>
      <w:r w:rsidRPr="00C92469">
        <w:rPr>
          <w:rFonts w:ascii="Times New Roman" w:hAnsi="Times New Roman" w:cs="Times New Roman"/>
          <w:sz w:val="24"/>
          <w:szCs w:val="24"/>
          <w:lang w:val="en-GB"/>
        </w:rPr>
        <w:t>strengthening women performance in the decision-making.</w:t>
      </w:r>
    </w:p>
    <w:p w14:paraId="7BAD658A" w14:textId="14BDA675" w:rsidR="00426E6E" w:rsidRPr="00C92469" w:rsidRDefault="00426E6E" w:rsidP="00C92469">
      <w:pPr>
        <w:pStyle w:val="ListParagraph"/>
        <w:numPr>
          <w:ilvl w:val="0"/>
          <w:numId w:val="40"/>
        </w:numPr>
        <w:spacing w:line="276" w:lineRule="auto"/>
        <w:jc w:val="both"/>
        <w:rPr>
          <w:rFonts w:ascii="Times New Roman" w:hAnsi="Times New Roman" w:cs="Times New Roman"/>
          <w:sz w:val="24"/>
          <w:szCs w:val="24"/>
          <w:lang w:val="en-GB"/>
        </w:rPr>
      </w:pPr>
      <w:r w:rsidRPr="00C92469">
        <w:rPr>
          <w:rFonts w:ascii="Times New Roman" w:hAnsi="Times New Roman" w:cs="Times New Roman"/>
          <w:sz w:val="24"/>
          <w:szCs w:val="24"/>
          <w:lang w:val="en-GB"/>
        </w:rPr>
        <w:t>Gender awareness and equality will be included in curricula of schools, universities and other educational institutions.</w:t>
      </w:r>
    </w:p>
    <w:p w14:paraId="6C2AA2AA" w14:textId="4AA78AE1" w:rsidR="00426E6E" w:rsidRPr="00C92469" w:rsidRDefault="00426E6E" w:rsidP="00C92469">
      <w:pPr>
        <w:pStyle w:val="ListParagraph"/>
        <w:numPr>
          <w:ilvl w:val="0"/>
          <w:numId w:val="40"/>
        </w:numPr>
        <w:spacing w:line="276" w:lineRule="auto"/>
        <w:jc w:val="both"/>
        <w:rPr>
          <w:rFonts w:ascii="Times New Roman" w:hAnsi="Times New Roman" w:cs="Times New Roman"/>
          <w:sz w:val="24"/>
          <w:szCs w:val="24"/>
          <w:lang w:val="en-GB"/>
        </w:rPr>
      </w:pPr>
      <w:r w:rsidRPr="00C92469">
        <w:rPr>
          <w:rFonts w:ascii="Times New Roman" w:hAnsi="Times New Roman" w:cs="Times New Roman"/>
          <w:sz w:val="24"/>
          <w:szCs w:val="24"/>
          <w:lang w:val="en-GB"/>
        </w:rPr>
        <w:lastRenderedPageBreak/>
        <w:t>Day-care facilities will be provided to infants and children of the working spouses to make them comfortable productive workers, and create women-friendly workplace.</w:t>
      </w:r>
    </w:p>
    <w:p w14:paraId="71044F41" w14:textId="1887B24E" w:rsidR="00426E6E" w:rsidRPr="00C92469" w:rsidRDefault="00426E6E" w:rsidP="00C92469">
      <w:pPr>
        <w:pStyle w:val="ListParagraph"/>
        <w:numPr>
          <w:ilvl w:val="0"/>
          <w:numId w:val="40"/>
        </w:numPr>
        <w:spacing w:line="276" w:lineRule="auto"/>
        <w:jc w:val="both"/>
        <w:rPr>
          <w:rFonts w:ascii="Times New Roman" w:hAnsi="Times New Roman" w:cs="Times New Roman"/>
          <w:sz w:val="24"/>
          <w:szCs w:val="24"/>
          <w:lang w:val="en-GB"/>
        </w:rPr>
      </w:pPr>
      <w:r w:rsidRPr="00C92469">
        <w:rPr>
          <w:rFonts w:ascii="Times New Roman" w:hAnsi="Times New Roman" w:cs="Times New Roman"/>
          <w:sz w:val="24"/>
          <w:szCs w:val="24"/>
          <w:lang w:val="en-GB"/>
        </w:rPr>
        <w:t>Leadership development programmes for women will be carried out to promote confidence in them.</w:t>
      </w:r>
    </w:p>
    <w:p w14:paraId="11818753" w14:textId="28D028A3" w:rsidR="00426E6E" w:rsidRPr="00C92469" w:rsidRDefault="00426E6E" w:rsidP="00C92469">
      <w:pPr>
        <w:pStyle w:val="ListParagraph"/>
        <w:numPr>
          <w:ilvl w:val="0"/>
          <w:numId w:val="40"/>
        </w:numPr>
        <w:spacing w:line="276" w:lineRule="auto"/>
        <w:jc w:val="both"/>
        <w:rPr>
          <w:rFonts w:ascii="Times New Roman" w:hAnsi="Times New Roman" w:cs="Times New Roman"/>
          <w:sz w:val="24"/>
          <w:szCs w:val="24"/>
          <w:lang w:val="en-GB"/>
        </w:rPr>
      </w:pPr>
      <w:r w:rsidRPr="00C92469">
        <w:rPr>
          <w:rFonts w:ascii="Times New Roman" w:hAnsi="Times New Roman" w:cs="Times New Roman"/>
          <w:sz w:val="24"/>
          <w:szCs w:val="24"/>
          <w:lang w:val="en-GB"/>
        </w:rPr>
        <w:t>Campaigns will be launched to promote awareness about the existing legislation and measures, which promote women rights as well as support systems, and remedial measures that enable access to legal redress.</w:t>
      </w:r>
    </w:p>
    <w:p w14:paraId="068BF152" w14:textId="100A0A0C" w:rsidR="00426E6E" w:rsidRPr="00C92469" w:rsidRDefault="00426E6E" w:rsidP="00C92469">
      <w:pPr>
        <w:pStyle w:val="ListParagraph"/>
        <w:numPr>
          <w:ilvl w:val="0"/>
          <w:numId w:val="40"/>
        </w:numPr>
        <w:spacing w:line="276" w:lineRule="auto"/>
        <w:jc w:val="both"/>
        <w:rPr>
          <w:rFonts w:ascii="Times New Roman" w:hAnsi="Times New Roman" w:cs="Times New Roman"/>
          <w:sz w:val="24"/>
          <w:szCs w:val="24"/>
          <w:lang w:val="en-GB"/>
        </w:rPr>
      </w:pPr>
      <w:r w:rsidRPr="00C92469">
        <w:rPr>
          <w:rFonts w:ascii="Times New Roman" w:hAnsi="Times New Roman" w:cs="Times New Roman"/>
          <w:sz w:val="24"/>
          <w:szCs w:val="24"/>
          <w:lang w:val="en-GB"/>
        </w:rPr>
        <w:t xml:space="preserve">Free legal aid cells will be established in all the High Courts and District and Sessions. Courts to provide free legal aid to women, waiting rooms and toilet facilities for women in the court premises. Legal aid will be made available within women's prisons as well. </w:t>
      </w:r>
    </w:p>
    <w:p w14:paraId="34E2134F" w14:textId="0EAB739D" w:rsidR="00426E6E" w:rsidRPr="00C92469" w:rsidRDefault="00426E6E" w:rsidP="00C92469">
      <w:pPr>
        <w:pStyle w:val="ListParagraph"/>
        <w:numPr>
          <w:ilvl w:val="0"/>
          <w:numId w:val="40"/>
        </w:numPr>
        <w:spacing w:line="276" w:lineRule="auto"/>
        <w:jc w:val="both"/>
        <w:rPr>
          <w:rFonts w:ascii="Times New Roman" w:hAnsi="Times New Roman" w:cs="Times New Roman"/>
          <w:sz w:val="24"/>
          <w:szCs w:val="24"/>
          <w:lang w:val="en-GB"/>
        </w:rPr>
      </w:pPr>
      <w:r w:rsidRPr="00C92469">
        <w:rPr>
          <w:rFonts w:ascii="Times New Roman" w:hAnsi="Times New Roman" w:cs="Times New Roman"/>
          <w:sz w:val="24"/>
          <w:szCs w:val="24"/>
          <w:lang w:val="en-GB"/>
        </w:rPr>
        <w:t>Skill up-gradation centres in female-dominated economic sectors (agriculture, livestock, aqua-culture, textile and garments, light manufacturing, food processing) will be established in identified rural and urban centres, where women will be enrolled.</w:t>
      </w:r>
    </w:p>
    <w:p w14:paraId="000CFFA4" w14:textId="3F74F8BA" w:rsidR="00426E6E" w:rsidRPr="00C92469" w:rsidRDefault="00426E6E" w:rsidP="00C92469">
      <w:pPr>
        <w:pStyle w:val="ListParagraph"/>
        <w:numPr>
          <w:ilvl w:val="0"/>
          <w:numId w:val="40"/>
        </w:numPr>
        <w:spacing w:line="276" w:lineRule="auto"/>
        <w:jc w:val="both"/>
        <w:rPr>
          <w:rFonts w:ascii="Times New Roman" w:hAnsi="Times New Roman" w:cs="Times New Roman"/>
          <w:sz w:val="24"/>
          <w:szCs w:val="24"/>
          <w:lang w:val="en-GB"/>
        </w:rPr>
      </w:pPr>
      <w:r w:rsidRPr="00C92469">
        <w:rPr>
          <w:rFonts w:ascii="Times New Roman" w:hAnsi="Times New Roman" w:cs="Times New Roman"/>
          <w:sz w:val="24"/>
          <w:szCs w:val="24"/>
          <w:lang w:val="en-GB"/>
        </w:rPr>
        <w:t>Inclusion of gender-segregated data (including third gender) in all sectors and categories of economic activities is enumerated, defined and included in the Pakistan Labour Survey, Pakistan Economic Survey, Household Integrated Economic Survey and</w:t>
      </w:r>
      <w:r w:rsidR="00CD6A2B" w:rsidRPr="00C92469">
        <w:rPr>
          <w:rFonts w:ascii="Times New Roman" w:hAnsi="Times New Roman" w:cs="Times New Roman"/>
          <w:sz w:val="24"/>
          <w:szCs w:val="24"/>
          <w:lang w:val="en-GB"/>
        </w:rPr>
        <w:t xml:space="preserve"> </w:t>
      </w:r>
      <w:r w:rsidRPr="00C92469">
        <w:rPr>
          <w:rFonts w:ascii="Times New Roman" w:hAnsi="Times New Roman" w:cs="Times New Roman"/>
          <w:sz w:val="24"/>
          <w:szCs w:val="24"/>
          <w:lang w:val="en-GB"/>
        </w:rPr>
        <w:t>Agricultural Census.</w:t>
      </w:r>
    </w:p>
    <w:p w14:paraId="5B5268BD" w14:textId="3710A010" w:rsidR="00426E6E" w:rsidRPr="00C92469" w:rsidRDefault="00426E6E" w:rsidP="00C92469">
      <w:pPr>
        <w:pStyle w:val="ListParagraph"/>
        <w:numPr>
          <w:ilvl w:val="0"/>
          <w:numId w:val="40"/>
        </w:numPr>
        <w:spacing w:line="276" w:lineRule="auto"/>
        <w:jc w:val="both"/>
        <w:rPr>
          <w:rFonts w:ascii="Times New Roman" w:hAnsi="Times New Roman" w:cs="Times New Roman"/>
          <w:sz w:val="24"/>
          <w:szCs w:val="24"/>
          <w:lang w:val="en-GB"/>
        </w:rPr>
      </w:pPr>
      <w:r w:rsidRPr="00C92469">
        <w:rPr>
          <w:rFonts w:ascii="Times New Roman" w:hAnsi="Times New Roman" w:cs="Times New Roman"/>
          <w:sz w:val="24"/>
          <w:szCs w:val="24"/>
          <w:lang w:val="en-GB"/>
        </w:rPr>
        <w:t>Institutionalisation of the transformative gender training in all public and private sector institutions, including codes of conduct of behaviour to ensure promotion of the women rights will be carried out.</w:t>
      </w:r>
    </w:p>
    <w:p w14:paraId="0388F0E8" w14:textId="14CA2042" w:rsidR="00426E6E" w:rsidRPr="00C92469" w:rsidRDefault="00426E6E" w:rsidP="00C92469">
      <w:pPr>
        <w:pStyle w:val="ListParagraph"/>
        <w:numPr>
          <w:ilvl w:val="0"/>
          <w:numId w:val="40"/>
        </w:numPr>
        <w:spacing w:line="276" w:lineRule="auto"/>
        <w:jc w:val="both"/>
        <w:rPr>
          <w:rFonts w:ascii="Times New Roman" w:hAnsi="Times New Roman" w:cs="Times New Roman"/>
          <w:sz w:val="24"/>
          <w:szCs w:val="24"/>
          <w:lang w:val="en-GB"/>
        </w:rPr>
      </w:pPr>
      <w:r w:rsidRPr="00C92469">
        <w:rPr>
          <w:rFonts w:ascii="Times New Roman" w:hAnsi="Times New Roman" w:cs="Times New Roman"/>
          <w:sz w:val="24"/>
          <w:szCs w:val="24"/>
          <w:lang w:val="en-GB"/>
        </w:rPr>
        <w:t>Guidelines, materials and trainings, and lobbying for women rights will be ensured.</w:t>
      </w:r>
    </w:p>
    <w:p w14:paraId="378EAA61" w14:textId="3977AA28" w:rsidR="00426E6E" w:rsidRPr="00C92469" w:rsidRDefault="00426E6E" w:rsidP="00C92469">
      <w:pPr>
        <w:pStyle w:val="ListParagraph"/>
        <w:numPr>
          <w:ilvl w:val="0"/>
          <w:numId w:val="40"/>
        </w:numPr>
        <w:spacing w:line="276" w:lineRule="auto"/>
        <w:jc w:val="both"/>
        <w:rPr>
          <w:rFonts w:ascii="Times New Roman" w:hAnsi="Times New Roman" w:cs="Times New Roman"/>
          <w:sz w:val="24"/>
          <w:szCs w:val="24"/>
          <w:lang w:val="en-GB"/>
        </w:rPr>
      </w:pPr>
      <w:r w:rsidRPr="00C92469">
        <w:rPr>
          <w:rFonts w:ascii="Times New Roman" w:hAnsi="Times New Roman" w:cs="Times New Roman"/>
          <w:sz w:val="24"/>
          <w:szCs w:val="24"/>
          <w:lang w:val="en-GB"/>
        </w:rPr>
        <w:t>Gender sensitisation workshops will be held, and implemented across all sectors.</w:t>
      </w:r>
    </w:p>
    <w:p w14:paraId="4E0EF85E" w14:textId="0B2C382B" w:rsidR="00426E6E" w:rsidRPr="00C92469" w:rsidRDefault="00426E6E" w:rsidP="00C92469">
      <w:pPr>
        <w:pStyle w:val="ListParagraph"/>
        <w:numPr>
          <w:ilvl w:val="0"/>
          <w:numId w:val="40"/>
        </w:numPr>
        <w:spacing w:line="276" w:lineRule="auto"/>
        <w:jc w:val="both"/>
        <w:rPr>
          <w:rFonts w:ascii="Times New Roman" w:hAnsi="Times New Roman" w:cs="Times New Roman"/>
          <w:sz w:val="24"/>
          <w:szCs w:val="24"/>
          <w:lang w:val="en-GB"/>
        </w:rPr>
      </w:pPr>
      <w:r w:rsidRPr="00C92469">
        <w:rPr>
          <w:rFonts w:ascii="Times New Roman" w:hAnsi="Times New Roman" w:cs="Times New Roman"/>
          <w:sz w:val="24"/>
          <w:szCs w:val="24"/>
          <w:lang w:val="en-GB"/>
        </w:rPr>
        <w:t>Media awareness campaigns about the rights of women and their protection will be launched.</w:t>
      </w:r>
    </w:p>
    <w:p w14:paraId="2F5B097D" w14:textId="7D75E406" w:rsidR="00426E6E" w:rsidRPr="00C92469" w:rsidRDefault="00426E6E" w:rsidP="00C92469">
      <w:pPr>
        <w:pStyle w:val="ListParagraph"/>
        <w:numPr>
          <w:ilvl w:val="0"/>
          <w:numId w:val="40"/>
        </w:numPr>
        <w:spacing w:line="276" w:lineRule="auto"/>
        <w:jc w:val="both"/>
        <w:rPr>
          <w:rFonts w:ascii="Times New Roman" w:hAnsi="Times New Roman" w:cs="Times New Roman"/>
          <w:sz w:val="24"/>
          <w:szCs w:val="24"/>
          <w:lang w:val="en-GB"/>
        </w:rPr>
      </w:pPr>
      <w:r w:rsidRPr="00C92469">
        <w:rPr>
          <w:rFonts w:ascii="Times New Roman" w:hAnsi="Times New Roman" w:cs="Times New Roman"/>
          <w:sz w:val="24"/>
          <w:szCs w:val="24"/>
          <w:lang w:val="en-GB"/>
        </w:rPr>
        <w:t>The Gender Impact Assessment (GIA) in all PC-Is will be introduced.</w:t>
      </w:r>
    </w:p>
    <w:p w14:paraId="1BBDE0B7" w14:textId="25D9D73B" w:rsidR="00D51D50" w:rsidRPr="00C92469" w:rsidRDefault="00426E6E" w:rsidP="00C92469">
      <w:pPr>
        <w:pStyle w:val="ListParagraph"/>
        <w:numPr>
          <w:ilvl w:val="0"/>
          <w:numId w:val="40"/>
        </w:numPr>
        <w:spacing w:line="276" w:lineRule="auto"/>
        <w:jc w:val="both"/>
        <w:rPr>
          <w:rFonts w:ascii="Times New Roman" w:hAnsi="Times New Roman" w:cs="Times New Roman"/>
          <w:sz w:val="24"/>
          <w:szCs w:val="24"/>
          <w:lang w:val="en-GB"/>
        </w:rPr>
      </w:pPr>
      <w:r w:rsidRPr="00C92469">
        <w:rPr>
          <w:rFonts w:ascii="Times New Roman" w:hAnsi="Times New Roman" w:cs="Times New Roman"/>
          <w:sz w:val="24"/>
          <w:szCs w:val="24"/>
          <w:lang w:val="en-GB"/>
        </w:rPr>
        <w:t>Gender responsive budgeting at the federal and provincial levels for all sectors will be ensured.</w:t>
      </w:r>
    </w:p>
    <w:p w14:paraId="7CA48796" w14:textId="77777777" w:rsidR="008E56D7" w:rsidRPr="00245AEF" w:rsidRDefault="008E56D7" w:rsidP="00823651">
      <w:pPr>
        <w:spacing w:after="0" w:line="276" w:lineRule="auto"/>
        <w:jc w:val="both"/>
        <w:rPr>
          <w:rFonts w:ascii="Times New Roman" w:eastAsia="Times New Roman" w:hAnsi="Times New Roman" w:cs="Times New Roman"/>
          <w:sz w:val="24"/>
          <w:szCs w:val="24"/>
          <w:lang w:val="en-GB"/>
        </w:rPr>
      </w:pPr>
    </w:p>
    <w:p w14:paraId="519C58AB" w14:textId="77777777" w:rsidR="00211259" w:rsidRDefault="00211259" w:rsidP="00823651">
      <w:pPr>
        <w:spacing w:line="276" w:lineRule="auto"/>
        <w:jc w:val="both"/>
        <w:rPr>
          <w:rFonts w:ascii="Times New Roman" w:hAnsi="Times New Roman" w:cs="Times New Roman"/>
          <w:b/>
          <w:sz w:val="24"/>
          <w:szCs w:val="24"/>
        </w:rPr>
      </w:pPr>
    </w:p>
    <w:p w14:paraId="7BA14949" w14:textId="77777777" w:rsidR="00C92469" w:rsidRPr="00245AEF" w:rsidRDefault="00C92469" w:rsidP="00823651">
      <w:pPr>
        <w:spacing w:line="276" w:lineRule="auto"/>
        <w:jc w:val="both"/>
        <w:rPr>
          <w:rFonts w:ascii="Times New Roman" w:hAnsi="Times New Roman" w:cs="Times New Roman"/>
          <w:b/>
          <w:sz w:val="24"/>
          <w:szCs w:val="24"/>
        </w:rPr>
      </w:pPr>
    </w:p>
    <w:p w14:paraId="3CB129D6" w14:textId="64F83E3C" w:rsidR="00211259" w:rsidRPr="00245AEF" w:rsidRDefault="00211259" w:rsidP="00823651">
      <w:pPr>
        <w:spacing w:line="276" w:lineRule="auto"/>
        <w:jc w:val="both"/>
        <w:rPr>
          <w:rFonts w:ascii="Times New Roman" w:hAnsi="Times New Roman" w:cs="Times New Roman"/>
          <w:sz w:val="24"/>
          <w:szCs w:val="24"/>
        </w:rPr>
      </w:pPr>
      <w:r w:rsidRPr="00245AEF">
        <w:rPr>
          <w:rFonts w:ascii="Times New Roman" w:hAnsi="Times New Roman" w:cs="Times New Roman"/>
          <w:b/>
          <w:sz w:val="24"/>
          <w:szCs w:val="24"/>
        </w:rPr>
        <w:t xml:space="preserve"> </w:t>
      </w:r>
    </w:p>
    <w:p w14:paraId="6CEB384B" w14:textId="77777777" w:rsidR="00A0476B" w:rsidRDefault="00A0476B" w:rsidP="00823651">
      <w:pPr>
        <w:spacing w:line="276" w:lineRule="auto"/>
        <w:jc w:val="both"/>
        <w:rPr>
          <w:rFonts w:ascii="Times New Roman" w:hAnsi="Times New Roman" w:cs="Times New Roman"/>
          <w:b/>
          <w:sz w:val="24"/>
          <w:szCs w:val="24"/>
        </w:rPr>
      </w:pPr>
    </w:p>
    <w:p w14:paraId="16DB7FF2" w14:textId="77777777" w:rsidR="00A0476B" w:rsidRDefault="00A0476B" w:rsidP="00823651">
      <w:pPr>
        <w:spacing w:line="276" w:lineRule="auto"/>
        <w:jc w:val="both"/>
        <w:rPr>
          <w:rFonts w:ascii="Times New Roman" w:hAnsi="Times New Roman" w:cs="Times New Roman"/>
          <w:b/>
          <w:sz w:val="24"/>
          <w:szCs w:val="24"/>
        </w:rPr>
      </w:pPr>
    </w:p>
    <w:p w14:paraId="7DC83390" w14:textId="77777777" w:rsidR="00A0476B" w:rsidRDefault="00A0476B" w:rsidP="00823651">
      <w:pPr>
        <w:spacing w:line="276" w:lineRule="auto"/>
        <w:jc w:val="both"/>
        <w:rPr>
          <w:rFonts w:ascii="Times New Roman" w:hAnsi="Times New Roman" w:cs="Times New Roman"/>
          <w:b/>
          <w:sz w:val="24"/>
          <w:szCs w:val="24"/>
        </w:rPr>
      </w:pPr>
    </w:p>
    <w:p w14:paraId="046F148D" w14:textId="77777777" w:rsidR="00A0476B" w:rsidRDefault="00A0476B" w:rsidP="00823651">
      <w:pPr>
        <w:spacing w:line="276" w:lineRule="auto"/>
        <w:jc w:val="both"/>
        <w:rPr>
          <w:rFonts w:ascii="Times New Roman" w:hAnsi="Times New Roman" w:cs="Times New Roman"/>
          <w:b/>
          <w:sz w:val="24"/>
          <w:szCs w:val="24"/>
        </w:rPr>
      </w:pPr>
    </w:p>
    <w:p w14:paraId="347414CE" w14:textId="77777777" w:rsidR="00A0476B" w:rsidRDefault="00A0476B" w:rsidP="00823651">
      <w:pPr>
        <w:spacing w:line="276" w:lineRule="auto"/>
        <w:jc w:val="both"/>
        <w:rPr>
          <w:rFonts w:ascii="Times New Roman" w:hAnsi="Times New Roman" w:cs="Times New Roman"/>
          <w:b/>
          <w:sz w:val="24"/>
          <w:szCs w:val="24"/>
        </w:rPr>
      </w:pPr>
    </w:p>
    <w:p w14:paraId="739EC3B1" w14:textId="36609495" w:rsidR="00211259" w:rsidRPr="00A0476B" w:rsidRDefault="00A0476B" w:rsidP="00A0476B">
      <w:pPr>
        <w:pStyle w:val="Heading1"/>
        <w:rPr>
          <w:rFonts w:ascii="Times New Roman" w:hAnsi="Times New Roman" w:cs="Times New Roman"/>
          <w:b/>
          <w:color w:val="auto"/>
          <w:sz w:val="24"/>
          <w:szCs w:val="24"/>
        </w:rPr>
      </w:pPr>
      <w:bookmarkStart w:id="27" w:name="_Toc34723051"/>
      <w:r w:rsidRPr="00A0476B">
        <w:rPr>
          <w:rFonts w:ascii="Times New Roman" w:hAnsi="Times New Roman" w:cs="Times New Roman"/>
          <w:b/>
          <w:color w:val="auto"/>
          <w:sz w:val="24"/>
          <w:szCs w:val="24"/>
        </w:rPr>
        <w:lastRenderedPageBreak/>
        <w:t>Annexure – related laws</w:t>
      </w:r>
      <w:bookmarkEnd w:id="27"/>
    </w:p>
    <w:p w14:paraId="4E602DD1" w14:textId="77777777" w:rsidR="00211259" w:rsidRPr="00245AEF" w:rsidRDefault="00211259" w:rsidP="00823651">
      <w:pPr>
        <w:spacing w:after="240" w:line="276" w:lineRule="auto"/>
        <w:jc w:val="both"/>
        <w:rPr>
          <w:rFonts w:ascii="Times New Roman" w:eastAsia="Times New Roman" w:hAnsi="Times New Roman" w:cs="Times New Roman"/>
          <w:sz w:val="24"/>
          <w:szCs w:val="24"/>
          <w:lang w:val="en-GB"/>
        </w:rPr>
      </w:pPr>
    </w:p>
    <w:tbl>
      <w:tblPr>
        <w:tblW w:w="0" w:type="auto"/>
        <w:tblCellMar>
          <w:top w:w="15" w:type="dxa"/>
          <w:left w:w="15" w:type="dxa"/>
          <w:bottom w:w="15" w:type="dxa"/>
          <w:right w:w="15" w:type="dxa"/>
        </w:tblCellMar>
        <w:tblLook w:val="04A0" w:firstRow="1" w:lastRow="0" w:firstColumn="1" w:lastColumn="0" w:noHBand="0" w:noVBand="1"/>
      </w:tblPr>
      <w:tblGrid>
        <w:gridCol w:w="2627"/>
        <w:gridCol w:w="1054"/>
        <w:gridCol w:w="5659"/>
      </w:tblGrid>
      <w:tr w:rsidR="00211259" w:rsidRPr="00245AEF" w14:paraId="74880AF7" w14:textId="77777777" w:rsidTr="00245AEF">
        <w:tc>
          <w:tcPr>
            <w:tcW w:w="0" w:type="auto"/>
            <w:tcBorders>
              <w:top w:val="single" w:sz="8" w:space="0" w:color="000000"/>
              <w:left w:val="single" w:sz="8" w:space="0" w:color="000000"/>
              <w:bottom w:val="single" w:sz="8" w:space="0" w:color="000000"/>
              <w:right w:val="single" w:sz="8" w:space="0" w:color="000000"/>
            </w:tcBorders>
            <w:shd w:val="clear" w:color="auto" w:fill="3D85C6"/>
            <w:tcMar>
              <w:top w:w="100" w:type="dxa"/>
              <w:left w:w="100" w:type="dxa"/>
              <w:bottom w:w="100" w:type="dxa"/>
              <w:right w:w="100" w:type="dxa"/>
            </w:tcMar>
            <w:hideMark/>
          </w:tcPr>
          <w:p w14:paraId="5ACA9360" w14:textId="77777777" w:rsidR="00211259" w:rsidRPr="00245AEF" w:rsidRDefault="00211259" w:rsidP="00823651">
            <w:pPr>
              <w:spacing w:line="276" w:lineRule="auto"/>
              <w:jc w:val="both"/>
              <w:rPr>
                <w:rFonts w:ascii="Times New Roman" w:hAnsi="Times New Roman" w:cs="Times New Roman"/>
                <w:sz w:val="24"/>
                <w:szCs w:val="24"/>
                <w:lang w:val="en-GB"/>
              </w:rPr>
            </w:pPr>
            <w:r w:rsidRPr="00245AEF">
              <w:rPr>
                <w:rFonts w:ascii="Times New Roman" w:hAnsi="Times New Roman" w:cs="Times New Roman"/>
                <w:color w:val="FFFFFF"/>
                <w:sz w:val="24"/>
                <w:szCs w:val="24"/>
                <w:lang w:val="en-GB"/>
              </w:rPr>
              <w:t>Title</w:t>
            </w:r>
          </w:p>
        </w:tc>
        <w:tc>
          <w:tcPr>
            <w:tcW w:w="0" w:type="auto"/>
            <w:tcBorders>
              <w:top w:val="single" w:sz="8" w:space="0" w:color="000000"/>
              <w:left w:val="single" w:sz="8" w:space="0" w:color="000000"/>
              <w:bottom w:val="single" w:sz="8" w:space="0" w:color="000000"/>
              <w:right w:val="single" w:sz="8" w:space="0" w:color="000000"/>
            </w:tcBorders>
            <w:shd w:val="clear" w:color="auto" w:fill="3D85C6"/>
            <w:tcMar>
              <w:top w:w="100" w:type="dxa"/>
              <w:left w:w="100" w:type="dxa"/>
              <w:bottom w:w="100" w:type="dxa"/>
              <w:right w:w="100" w:type="dxa"/>
            </w:tcMar>
            <w:hideMark/>
          </w:tcPr>
          <w:p w14:paraId="2884ABA8" w14:textId="77777777" w:rsidR="00211259" w:rsidRPr="00245AEF" w:rsidRDefault="00211259" w:rsidP="00823651">
            <w:pPr>
              <w:spacing w:line="276" w:lineRule="auto"/>
              <w:jc w:val="both"/>
              <w:rPr>
                <w:rFonts w:ascii="Times New Roman" w:hAnsi="Times New Roman" w:cs="Times New Roman"/>
                <w:sz w:val="24"/>
                <w:szCs w:val="24"/>
                <w:lang w:val="en-GB"/>
              </w:rPr>
            </w:pPr>
            <w:r w:rsidRPr="00245AEF">
              <w:rPr>
                <w:rFonts w:ascii="Times New Roman" w:hAnsi="Times New Roman" w:cs="Times New Roman"/>
                <w:color w:val="FFFFFF"/>
                <w:sz w:val="24"/>
                <w:szCs w:val="24"/>
                <w:lang w:val="en-GB"/>
              </w:rPr>
              <w:t>Province</w:t>
            </w:r>
          </w:p>
        </w:tc>
        <w:tc>
          <w:tcPr>
            <w:tcW w:w="0" w:type="auto"/>
            <w:tcBorders>
              <w:top w:val="single" w:sz="8" w:space="0" w:color="000000"/>
              <w:left w:val="single" w:sz="8" w:space="0" w:color="000000"/>
              <w:bottom w:val="single" w:sz="8" w:space="0" w:color="000000"/>
              <w:right w:val="single" w:sz="8" w:space="0" w:color="000000"/>
            </w:tcBorders>
            <w:shd w:val="clear" w:color="auto" w:fill="3D85C6"/>
            <w:tcMar>
              <w:top w:w="100" w:type="dxa"/>
              <w:left w:w="100" w:type="dxa"/>
              <w:bottom w:w="100" w:type="dxa"/>
              <w:right w:w="100" w:type="dxa"/>
            </w:tcMar>
            <w:hideMark/>
          </w:tcPr>
          <w:p w14:paraId="04BA2773" w14:textId="77777777" w:rsidR="00211259" w:rsidRPr="00245AEF" w:rsidRDefault="00211259" w:rsidP="00823651">
            <w:pPr>
              <w:spacing w:line="276" w:lineRule="auto"/>
              <w:jc w:val="both"/>
              <w:rPr>
                <w:rFonts w:ascii="Times New Roman" w:hAnsi="Times New Roman" w:cs="Times New Roman"/>
                <w:sz w:val="24"/>
                <w:szCs w:val="24"/>
                <w:lang w:val="en-GB"/>
              </w:rPr>
            </w:pPr>
            <w:r w:rsidRPr="00245AEF">
              <w:rPr>
                <w:rFonts w:ascii="Times New Roman" w:hAnsi="Times New Roman" w:cs="Times New Roman"/>
                <w:color w:val="FFFFFF"/>
                <w:sz w:val="24"/>
                <w:szCs w:val="24"/>
                <w:lang w:val="en-GB"/>
              </w:rPr>
              <w:t>Description </w:t>
            </w:r>
          </w:p>
        </w:tc>
      </w:tr>
      <w:tr w:rsidR="00211259" w:rsidRPr="00245AEF" w14:paraId="4B75C55D" w14:textId="77777777" w:rsidTr="00245AEF">
        <w:trPr>
          <w:trHeight w:val="960"/>
        </w:trPr>
        <w:tc>
          <w:tcPr>
            <w:tcW w:w="0" w:type="auto"/>
            <w:gridSpan w:val="3"/>
            <w:tcBorders>
              <w:top w:val="single" w:sz="8" w:space="0" w:color="000000"/>
              <w:left w:val="single" w:sz="8" w:space="0" w:color="000000"/>
              <w:bottom w:val="single" w:sz="8" w:space="0" w:color="000000"/>
              <w:right w:val="single" w:sz="8" w:space="0" w:color="000000"/>
            </w:tcBorders>
            <w:shd w:val="clear" w:color="auto" w:fill="999999"/>
            <w:tcMar>
              <w:top w:w="100" w:type="dxa"/>
              <w:left w:w="100" w:type="dxa"/>
              <w:bottom w:w="100" w:type="dxa"/>
              <w:right w:w="100" w:type="dxa"/>
            </w:tcMar>
            <w:hideMark/>
          </w:tcPr>
          <w:p w14:paraId="22199BAB" w14:textId="77777777" w:rsidR="00211259" w:rsidRPr="00245AEF" w:rsidRDefault="00211259" w:rsidP="00823651">
            <w:pPr>
              <w:numPr>
                <w:ilvl w:val="0"/>
                <w:numId w:val="12"/>
              </w:numPr>
              <w:spacing w:after="0" w:line="276" w:lineRule="auto"/>
              <w:ind w:left="-567"/>
              <w:jc w:val="both"/>
              <w:textAlignment w:val="baseline"/>
              <w:rPr>
                <w:rFonts w:ascii="Times New Roman" w:hAnsi="Times New Roman" w:cs="Times New Roman"/>
                <w:color w:val="000000"/>
                <w:sz w:val="24"/>
                <w:szCs w:val="24"/>
                <w:lang w:val="en-GB"/>
              </w:rPr>
            </w:pPr>
            <w:r w:rsidRPr="00245AEF">
              <w:rPr>
                <w:rFonts w:ascii="Times New Roman" w:hAnsi="Times New Roman" w:cs="Times New Roman"/>
                <w:b/>
                <w:bCs/>
                <w:color w:val="000000"/>
                <w:sz w:val="24"/>
                <w:szCs w:val="24"/>
                <w:lang w:val="en-GB"/>
              </w:rPr>
              <w:t>Law 1. Laws pertaining to gender-based violence </w:t>
            </w:r>
          </w:p>
        </w:tc>
      </w:tr>
      <w:tr w:rsidR="00211259" w:rsidRPr="00245AEF" w14:paraId="536A27B0" w14:textId="77777777" w:rsidTr="00245AEF">
        <w:trPr>
          <w:trHeight w:val="96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0215D40" w14:textId="77777777" w:rsidR="00211259" w:rsidRPr="00245AEF" w:rsidRDefault="00211259" w:rsidP="00823651">
            <w:pPr>
              <w:spacing w:line="276" w:lineRule="auto"/>
              <w:jc w:val="both"/>
              <w:rPr>
                <w:rFonts w:ascii="Times New Roman" w:hAnsi="Times New Roman" w:cs="Times New Roman"/>
                <w:sz w:val="24"/>
                <w:szCs w:val="24"/>
                <w:lang w:val="en-GB"/>
              </w:rPr>
            </w:pPr>
            <w:r w:rsidRPr="00245AEF">
              <w:rPr>
                <w:rFonts w:ascii="Times New Roman" w:hAnsi="Times New Roman" w:cs="Times New Roman"/>
                <w:color w:val="000000"/>
                <w:sz w:val="24"/>
                <w:szCs w:val="24"/>
                <w:lang w:val="en-GB"/>
              </w:rPr>
              <w:t>The Acid Control and Acid Crime Prevention Act 2011</w:t>
            </w:r>
          </w:p>
        </w:tc>
        <w:tc>
          <w:tcPr>
            <w:tcW w:w="0" w:type="auto"/>
            <w:tcBorders>
              <w:top w:val="single" w:sz="8" w:space="0" w:color="000000"/>
              <w:left w:val="single" w:sz="8" w:space="0" w:color="000000"/>
              <w:bottom w:val="single" w:sz="8" w:space="0" w:color="000000"/>
              <w:right w:val="single" w:sz="8" w:space="0" w:color="000000"/>
            </w:tcBorders>
            <w:shd w:val="clear" w:color="auto" w:fill="93C47D"/>
            <w:tcMar>
              <w:top w:w="100" w:type="dxa"/>
              <w:left w:w="100" w:type="dxa"/>
              <w:bottom w:w="100" w:type="dxa"/>
              <w:right w:w="100" w:type="dxa"/>
            </w:tcMar>
            <w:hideMark/>
          </w:tcPr>
          <w:p w14:paraId="1B031946" w14:textId="77777777" w:rsidR="00211259" w:rsidRPr="00245AEF" w:rsidRDefault="00211259" w:rsidP="00823651">
            <w:pPr>
              <w:spacing w:line="276" w:lineRule="auto"/>
              <w:jc w:val="both"/>
              <w:rPr>
                <w:rFonts w:ascii="Times New Roman" w:hAnsi="Times New Roman" w:cs="Times New Roman"/>
                <w:sz w:val="24"/>
                <w:szCs w:val="24"/>
                <w:lang w:val="en-GB"/>
              </w:rPr>
            </w:pPr>
            <w:r w:rsidRPr="00245AEF">
              <w:rPr>
                <w:rFonts w:ascii="Times New Roman" w:hAnsi="Times New Roman" w:cs="Times New Roman"/>
                <w:color w:val="000000"/>
                <w:sz w:val="24"/>
                <w:szCs w:val="24"/>
                <w:lang w:val="en-GB"/>
              </w:rPr>
              <w:t>Federal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0ED4EAC" w14:textId="77777777" w:rsidR="00211259" w:rsidRPr="00C92469" w:rsidRDefault="00211259" w:rsidP="00823651">
            <w:pPr>
              <w:shd w:val="clear" w:color="auto" w:fill="FFFFFF"/>
              <w:spacing w:line="276" w:lineRule="auto"/>
              <w:jc w:val="both"/>
              <w:rPr>
                <w:rFonts w:ascii="Times New Roman" w:hAnsi="Times New Roman" w:cs="Times New Roman"/>
                <w:sz w:val="24"/>
                <w:szCs w:val="24"/>
                <w:lang w:val="en-GB"/>
              </w:rPr>
            </w:pPr>
            <w:r w:rsidRPr="00C92469">
              <w:rPr>
                <w:rFonts w:ascii="Times New Roman" w:hAnsi="Times New Roman" w:cs="Times New Roman"/>
                <w:sz w:val="24"/>
                <w:szCs w:val="24"/>
                <w:lang w:val="en-GB"/>
              </w:rPr>
              <w:t xml:space="preserve">The Acid Control and Acid Crime Prevention Act, 2011 (Criminal Law Second Amendment Act, 2011) made amendments in Pakistan Penal Code and the Code of Criminal Procedure to punish perpetrators of acid crimes by clearly including acid crimes in the definition of hurt. The definition of “hurt” now includes </w:t>
            </w:r>
            <w:r w:rsidRPr="00C92469">
              <w:rPr>
                <w:rFonts w:ascii="Times New Roman" w:hAnsi="Times New Roman" w:cs="Times New Roman"/>
                <w:b/>
                <w:bCs/>
                <w:i/>
                <w:iCs/>
                <w:sz w:val="24"/>
                <w:szCs w:val="24"/>
                <w:lang w:val="en-GB"/>
              </w:rPr>
              <w:t>“hurt by dangerous means or substance, including any corrosive substance or acid to be crimes”</w:t>
            </w:r>
            <w:r w:rsidRPr="00C92469">
              <w:rPr>
                <w:rFonts w:ascii="Times New Roman" w:hAnsi="Times New Roman" w:cs="Times New Roman"/>
                <w:sz w:val="24"/>
                <w:szCs w:val="24"/>
                <w:lang w:val="en-GB"/>
              </w:rPr>
              <w:t>.</w:t>
            </w:r>
          </w:p>
          <w:p w14:paraId="0AF00636" w14:textId="77777777" w:rsidR="00211259" w:rsidRPr="00C92469" w:rsidRDefault="00211259" w:rsidP="00823651">
            <w:pPr>
              <w:shd w:val="clear" w:color="auto" w:fill="FFFFFF"/>
              <w:spacing w:line="276" w:lineRule="auto"/>
              <w:jc w:val="both"/>
              <w:rPr>
                <w:rFonts w:ascii="Times New Roman" w:hAnsi="Times New Roman" w:cs="Times New Roman"/>
                <w:sz w:val="24"/>
                <w:szCs w:val="24"/>
                <w:lang w:val="en-GB"/>
              </w:rPr>
            </w:pPr>
            <w:r w:rsidRPr="00C92469">
              <w:rPr>
                <w:rFonts w:ascii="Times New Roman" w:hAnsi="Times New Roman" w:cs="Times New Roman"/>
                <w:sz w:val="24"/>
                <w:szCs w:val="24"/>
                <w:lang w:val="en-GB"/>
              </w:rPr>
              <w:t>Under section 336-B of Pakistan Penal code, punishment for offenders can extend up to life imprisonment, along with a fine, which may not be less than five hundred thousand rupees.</w:t>
            </w:r>
          </w:p>
          <w:p w14:paraId="352B0468" w14:textId="77777777" w:rsidR="00211259" w:rsidRPr="00C92469" w:rsidRDefault="00211259" w:rsidP="00823651">
            <w:pPr>
              <w:shd w:val="clear" w:color="auto" w:fill="FFFFFF"/>
              <w:spacing w:line="276" w:lineRule="auto"/>
              <w:jc w:val="both"/>
              <w:rPr>
                <w:rFonts w:ascii="Times New Roman" w:hAnsi="Times New Roman" w:cs="Times New Roman"/>
                <w:sz w:val="24"/>
                <w:szCs w:val="24"/>
                <w:lang w:val="en-GB"/>
              </w:rPr>
            </w:pPr>
            <w:r w:rsidRPr="00C92469">
              <w:rPr>
                <w:rFonts w:ascii="Times New Roman" w:hAnsi="Times New Roman" w:cs="Times New Roman"/>
                <w:sz w:val="24"/>
                <w:szCs w:val="24"/>
                <w:lang w:val="en-GB"/>
              </w:rPr>
              <w:t>There is also a punishment for unauthorized sellers of “corrosive substances”. This is:</w:t>
            </w:r>
          </w:p>
          <w:p w14:paraId="4E54EBDD" w14:textId="77777777" w:rsidR="00211259" w:rsidRPr="00C92469" w:rsidRDefault="00211259" w:rsidP="00823651">
            <w:pPr>
              <w:numPr>
                <w:ilvl w:val="0"/>
                <w:numId w:val="13"/>
              </w:numPr>
              <w:shd w:val="clear" w:color="auto" w:fill="FFFFFF"/>
              <w:spacing w:after="0" w:line="276" w:lineRule="auto"/>
              <w:jc w:val="both"/>
              <w:textAlignment w:val="baseline"/>
              <w:rPr>
                <w:rFonts w:ascii="Times New Roman" w:hAnsi="Times New Roman" w:cs="Times New Roman"/>
                <w:sz w:val="24"/>
                <w:szCs w:val="24"/>
                <w:lang w:val="en-GB"/>
              </w:rPr>
            </w:pPr>
            <w:r w:rsidRPr="00C92469">
              <w:rPr>
                <w:rFonts w:ascii="Times New Roman" w:hAnsi="Times New Roman" w:cs="Times New Roman"/>
                <w:sz w:val="24"/>
                <w:szCs w:val="24"/>
                <w:lang w:val="en-GB"/>
              </w:rPr>
              <w:t>On first conviction, an imprisonment of one year or a fine of a hundred thousand rupees or both.</w:t>
            </w:r>
          </w:p>
          <w:p w14:paraId="2AE94E36" w14:textId="77777777" w:rsidR="00211259" w:rsidRPr="00C92469" w:rsidRDefault="00211259" w:rsidP="00823651">
            <w:pPr>
              <w:numPr>
                <w:ilvl w:val="0"/>
                <w:numId w:val="13"/>
              </w:numPr>
              <w:shd w:val="clear" w:color="auto" w:fill="FFFFFF"/>
              <w:spacing w:line="276" w:lineRule="auto"/>
              <w:jc w:val="both"/>
              <w:textAlignment w:val="baseline"/>
              <w:rPr>
                <w:rFonts w:ascii="Times New Roman" w:hAnsi="Times New Roman" w:cs="Times New Roman"/>
                <w:sz w:val="24"/>
                <w:szCs w:val="24"/>
                <w:lang w:val="en-GB"/>
              </w:rPr>
            </w:pPr>
            <w:r w:rsidRPr="00C92469">
              <w:rPr>
                <w:rFonts w:ascii="Times New Roman" w:hAnsi="Times New Roman" w:cs="Times New Roman"/>
                <w:sz w:val="24"/>
                <w:szCs w:val="24"/>
                <w:lang w:val="en-GB"/>
              </w:rPr>
              <w:t>On second and subsequent conviction, an imprisonment of two years or a fine of two hundred thousand or both.</w:t>
            </w:r>
          </w:p>
        </w:tc>
      </w:tr>
      <w:tr w:rsidR="00211259" w:rsidRPr="00245AEF" w14:paraId="5854EE66" w14:textId="77777777" w:rsidTr="00245AEF">
        <w:trPr>
          <w:trHeight w:val="96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A815C03" w14:textId="77777777" w:rsidR="00211259" w:rsidRPr="00245AEF" w:rsidRDefault="00211259" w:rsidP="00823651">
            <w:pPr>
              <w:spacing w:line="276" w:lineRule="auto"/>
              <w:jc w:val="both"/>
              <w:rPr>
                <w:rFonts w:ascii="Times New Roman" w:hAnsi="Times New Roman" w:cs="Times New Roman"/>
                <w:sz w:val="24"/>
                <w:szCs w:val="24"/>
                <w:lang w:val="en-GB"/>
              </w:rPr>
            </w:pPr>
            <w:r w:rsidRPr="00245AEF">
              <w:rPr>
                <w:rFonts w:ascii="Times New Roman" w:hAnsi="Times New Roman" w:cs="Times New Roman"/>
                <w:color w:val="000000"/>
                <w:sz w:val="24"/>
                <w:szCs w:val="24"/>
                <w:lang w:val="en-GB"/>
              </w:rPr>
              <w:t>Prevention of Anti-Women Practice Act 2011 </w:t>
            </w:r>
          </w:p>
        </w:tc>
        <w:tc>
          <w:tcPr>
            <w:tcW w:w="0" w:type="auto"/>
            <w:tcBorders>
              <w:top w:val="single" w:sz="8" w:space="0" w:color="000000"/>
              <w:left w:val="single" w:sz="8" w:space="0" w:color="000000"/>
              <w:bottom w:val="single" w:sz="8" w:space="0" w:color="000000"/>
              <w:right w:val="single" w:sz="8" w:space="0" w:color="000000"/>
            </w:tcBorders>
            <w:shd w:val="clear" w:color="auto" w:fill="93C47D"/>
            <w:tcMar>
              <w:top w:w="100" w:type="dxa"/>
              <w:left w:w="100" w:type="dxa"/>
              <w:bottom w:w="100" w:type="dxa"/>
              <w:right w:w="100" w:type="dxa"/>
            </w:tcMar>
            <w:hideMark/>
          </w:tcPr>
          <w:p w14:paraId="3FB3A719" w14:textId="77777777" w:rsidR="00211259" w:rsidRPr="00245AEF" w:rsidRDefault="00211259" w:rsidP="00823651">
            <w:pPr>
              <w:spacing w:line="276" w:lineRule="auto"/>
              <w:jc w:val="both"/>
              <w:rPr>
                <w:rFonts w:ascii="Times New Roman" w:hAnsi="Times New Roman" w:cs="Times New Roman"/>
                <w:sz w:val="24"/>
                <w:szCs w:val="24"/>
                <w:lang w:val="en-GB"/>
              </w:rPr>
            </w:pPr>
            <w:r w:rsidRPr="00245AEF">
              <w:rPr>
                <w:rFonts w:ascii="Times New Roman" w:hAnsi="Times New Roman" w:cs="Times New Roman"/>
                <w:color w:val="000000"/>
                <w:sz w:val="24"/>
                <w:szCs w:val="24"/>
                <w:lang w:val="en-GB"/>
              </w:rPr>
              <w:t>Federal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1E32E9" w14:textId="77777777" w:rsidR="00211259" w:rsidRPr="00C92469" w:rsidRDefault="00211259" w:rsidP="00823651">
            <w:pPr>
              <w:shd w:val="clear" w:color="auto" w:fill="FFFFFF"/>
              <w:spacing w:line="276" w:lineRule="auto"/>
              <w:jc w:val="both"/>
              <w:rPr>
                <w:rFonts w:ascii="Times New Roman" w:hAnsi="Times New Roman" w:cs="Times New Roman"/>
                <w:sz w:val="24"/>
                <w:szCs w:val="24"/>
                <w:lang w:val="en-GB"/>
              </w:rPr>
            </w:pPr>
            <w:r w:rsidRPr="00C92469">
              <w:rPr>
                <w:rFonts w:ascii="Times New Roman" w:hAnsi="Times New Roman" w:cs="Times New Roman"/>
                <w:sz w:val="24"/>
                <w:szCs w:val="24"/>
                <w:lang w:val="en-GB"/>
              </w:rPr>
              <w:t>The Prevention of Anti-Women Practices (Criminal Law Amendment) Act 2011 prohibits several oppressive and discriminatory customs practiced towards women in Pakistan. Customary practices that are criminalized under this Act include:</w:t>
            </w:r>
          </w:p>
          <w:p w14:paraId="239403C4" w14:textId="77777777" w:rsidR="00211259" w:rsidRPr="00C92469" w:rsidRDefault="00211259" w:rsidP="00823651">
            <w:pPr>
              <w:shd w:val="clear" w:color="auto" w:fill="FFFFFF"/>
              <w:spacing w:line="276" w:lineRule="auto"/>
              <w:jc w:val="both"/>
              <w:rPr>
                <w:rFonts w:ascii="Times New Roman" w:hAnsi="Times New Roman" w:cs="Times New Roman"/>
                <w:sz w:val="24"/>
                <w:szCs w:val="24"/>
                <w:lang w:val="en-GB"/>
              </w:rPr>
            </w:pPr>
            <w:r w:rsidRPr="00C92469">
              <w:rPr>
                <w:rFonts w:ascii="Times New Roman" w:hAnsi="Times New Roman" w:cs="Times New Roman"/>
                <w:sz w:val="24"/>
                <w:szCs w:val="24"/>
                <w:lang w:val="en-GB"/>
              </w:rPr>
              <w:t>Under section 310-A of the Pakistan Penal Code, a punishment of imprisonment for 3 to 7 years, and/or a fine of 500,000 rupees ensues.</w:t>
            </w:r>
          </w:p>
          <w:p w14:paraId="006137FF" w14:textId="77777777" w:rsidR="00211259" w:rsidRPr="00C92469" w:rsidRDefault="00211259" w:rsidP="00823651">
            <w:pPr>
              <w:shd w:val="clear" w:color="auto" w:fill="FFFFFF"/>
              <w:spacing w:line="276" w:lineRule="auto"/>
              <w:jc w:val="both"/>
              <w:rPr>
                <w:rFonts w:ascii="Times New Roman" w:hAnsi="Times New Roman" w:cs="Times New Roman"/>
                <w:sz w:val="24"/>
                <w:szCs w:val="24"/>
                <w:lang w:val="en-GB"/>
              </w:rPr>
            </w:pPr>
            <w:r w:rsidRPr="00C92469">
              <w:rPr>
                <w:rFonts w:ascii="Times New Roman" w:hAnsi="Times New Roman" w:cs="Times New Roman"/>
                <w:sz w:val="24"/>
                <w:szCs w:val="24"/>
                <w:lang w:val="en-GB"/>
              </w:rPr>
              <w:lastRenderedPageBreak/>
              <w:t xml:space="preserve">Under section 498-A, </w:t>
            </w:r>
            <w:r w:rsidRPr="00C92469">
              <w:rPr>
                <w:rFonts w:ascii="Times New Roman" w:hAnsi="Times New Roman" w:cs="Times New Roman"/>
                <w:b/>
                <w:bCs/>
                <w:i/>
                <w:iCs/>
                <w:sz w:val="24"/>
                <w:szCs w:val="24"/>
                <w:lang w:val="en-GB"/>
              </w:rPr>
              <w:t>depriving women from inheriting property by deceitful or illegal means</w:t>
            </w:r>
            <w:r w:rsidRPr="00C92469">
              <w:rPr>
                <w:rFonts w:ascii="Times New Roman" w:hAnsi="Times New Roman" w:cs="Times New Roman"/>
                <w:sz w:val="24"/>
                <w:szCs w:val="24"/>
                <w:lang w:val="en-GB"/>
              </w:rPr>
              <w:t xml:space="preserve"> is punishable with imprisonment of 5 – 10 years, or a fine of 1,000,000 rupees, or both.</w:t>
            </w:r>
          </w:p>
          <w:p w14:paraId="2CADD12F" w14:textId="77777777" w:rsidR="00211259" w:rsidRPr="00C92469" w:rsidRDefault="00211259" w:rsidP="00823651">
            <w:pPr>
              <w:shd w:val="clear" w:color="auto" w:fill="FFFFFF"/>
              <w:spacing w:line="276" w:lineRule="auto"/>
              <w:jc w:val="both"/>
              <w:rPr>
                <w:rFonts w:ascii="Times New Roman" w:hAnsi="Times New Roman" w:cs="Times New Roman"/>
                <w:sz w:val="24"/>
                <w:szCs w:val="24"/>
                <w:lang w:val="en-GB"/>
              </w:rPr>
            </w:pPr>
            <w:r w:rsidRPr="00C92469">
              <w:rPr>
                <w:rFonts w:ascii="Times New Roman" w:hAnsi="Times New Roman" w:cs="Times New Roman"/>
                <w:sz w:val="24"/>
                <w:szCs w:val="24"/>
                <w:lang w:val="en-GB"/>
              </w:rPr>
              <w:t xml:space="preserve">Under section 498-B, </w:t>
            </w:r>
            <w:r w:rsidRPr="00C92469">
              <w:rPr>
                <w:rFonts w:ascii="Times New Roman" w:hAnsi="Times New Roman" w:cs="Times New Roman"/>
                <w:b/>
                <w:bCs/>
                <w:i/>
                <w:iCs/>
                <w:sz w:val="24"/>
                <w:szCs w:val="24"/>
                <w:lang w:val="en-GB"/>
              </w:rPr>
              <w:t>forced marriages</w:t>
            </w:r>
            <w:r w:rsidRPr="00C92469">
              <w:rPr>
                <w:rFonts w:ascii="Times New Roman" w:hAnsi="Times New Roman" w:cs="Times New Roman"/>
                <w:sz w:val="24"/>
                <w:szCs w:val="24"/>
                <w:lang w:val="en-GB"/>
              </w:rPr>
              <w:t xml:space="preserve"> are punishable with 3 – 10 years imprisonment, along with a fine of 500,000 rupees.</w:t>
            </w:r>
          </w:p>
          <w:p w14:paraId="233EBD9C" w14:textId="77777777" w:rsidR="00211259" w:rsidRPr="00C92469" w:rsidRDefault="00211259" w:rsidP="00823651">
            <w:pPr>
              <w:shd w:val="clear" w:color="auto" w:fill="FFFFFF"/>
              <w:spacing w:line="276" w:lineRule="auto"/>
              <w:jc w:val="both"/>
              <w:rPr>
                <w:rFonts w:ascii="Times New Roman" w:hAnsi="Times New Roman" w:cs="Times New Roman"/>
                <w:sz w:val="24"/>
                <w:szCs w:val="24"/>
                <w:lang w:val="en-GB"/>
              </w:rPr>
            </w:pPr>
            <w:r w:rsidRPr="00C92469">
              <w:rPr>
                <w:rFonts w:ascii="Times New Roman" w:hAnsi="Times New Roman" w:cs="Times New Roman"/>
                <w:sz w:val="24"/>
                <w:szCs w:val="24"/>
                <w:lang w:val="en-GB"/>
              </w:rPr>
              <w:t>Under section 498-C,</w:t>
            </w:r>
            <w:r w:rsidRPr="00C92469">
              <w:rPr>
                <w:rFonts w:ascii="Times New Roman" w:hAnsi="Times New Roman" w:cs="Times New Roman"/>
                <w:b/>
                <w:bCs/>
                <w:i/>
                <w:iCs/>
                <w:sz w:val="24"/>
                <w:szCs w:val="24"/>
                <w:lang w:val="en-GB"/>
              </w:rPr>
              <w:t xml:space="preserve"> forcing, arranging or facilitating a woman’s marriage with the Holy Quran</w:t>
            </w:r>
            <w:r w:rsidRPr="00C92469">
              <w:rPr>
                <w:rFonts w:ascii="Times New Roman" w:hAnsi="Times New Roman" w:cs="Times New Roman"/>
                <w:sz w:val="24"/>
                <w:szCs w:val="24"/>
                <w:lang w:val="en-GB"/>
              </w:rPr>
              <w:t xml:space="preserve"> is punishable with imprisonment of 3 – 7 years, along with a fine of 500,000 rupees.</w:t>
            </w:r>
          </w:p>
          <w:p w14:paraId="38FCE11D" w14:textId="77777777" w:rsidR="00211259" w:rsidRPr="00C92469" w:rsidRDefault="00211259" w:rsidP="00823651">
            <w:pPr>
              <w:spacing w:line="276" w:lineRule="auto"/>
              <w:jc w:val="both"/>
              <w:rPr>
                <w:rFonts w:ascii="Times New Roman" w:eastAsia="Times New Roman" w:hAnsi="Times New Roman" w:cs="Times New Roman"/>
                <w:sz w:val="24"/>
                <w:szCs w:val="24"/>
                <w:lang w:val="en-GB"/>
              </w:rPr>
            </w:pPr>
          </w:p>
        </w:tc>
      </w:tr>
      <w:tr w:rsidR="00211259" w:rsidRPr="00245AEF" w14:paraId="2FD06C47" w14:textId="77777777" w:rsidTr="00245AEF">
        <w:trPr>
          <w:trHeight w:val="96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D4AA93A" w14:textId="77777777" w:rsidR="00211259" w:rsidRPr="00245AEF" w:rsidRDefault="00211259" w:rsidP="00823651">
            <w:pPr>
              <w:spacing w:line="276" w:lineRule="auto"/>
              <w:jc w:val="both"/>
              <w:rPr>
                <w:rFonts w:ascii="Times New Roman" w:hAnsi="Times New Roman" w:cs="Times New Roman"/>
                <w:sz w:val="24"/>
                <w:szCs w:val="24"/>
                <w:lang w:val="en-GB"/>
              </w:rPr>
            </w:pPr>
            <w:r w:rsidRPr="00245AEF">
              <w:rPr>
                <w:rFonts w:ascii="Times New Roman" w:hAnsi="Times New Roman" w:cs="Times New Roman"/>
                <w:color w:val="000000"/>
                <w:sz w:val="24"/>
                <w:szCs w:val="24"/>
                <w:lang w:val="en-GB"/>
              </w:rPr>
              <w:lastRenderedPageBreak/>
              <w:t>Criminal Law (Amendment) (Offense of Rape) Act 2016</w:t>
            </w:r>
          </w:p>
        </w:tc>
        <w:tc>
          <w:tcPr>
            <w:tcW w:w="0" w:type="auto"/>
            <w:tcBorders>
              <w:top w:val="single" w:sz="8" w:space="0" w:color="000000"/>
              <w:left w:val="single" w:sz="8" w:space="0" w:color="000000"/>
              <w:bottom w:val="single" w:sz="8" w:space="0" w:color="000000"/>
              <w:right w:val="single" w:sz="8" w:space="0" w:color="000000"/>
            </w:tcBorders>
            <w:shd w:val="clear" w:color="auto" w:fill="93C47D"/>
            <w:tcMar>
              <w:top w:w="100" w:type="dxa"/>
              <w:left w:w="100" w:type="dxa"/>
              <w:bottom w:w="100" w:type="dxa"/>
              <w:right w:w="100" w:type="dxa"/>
            </w:tcMar>
            <w:hideMark/>
          </w:tcPr>
          <w:p w14:paraId="444AFEAC" w14:textId="77777777" w:rsidR="00211259" w:rsidRPr="00245AEF" w:rsidRDefault="00211259" w:rsidP="00823651">
            <w:pPr>
              <w:spacing w:line="276" w:lineRule="auto"/>
              <w:jc w:val="both"/>
              <w:rPr>
                <w:rFonts w:ascii="Times New Roman" w:hAnsi="Times New Roman" w:cs="Times New Roman"/>
                <w:sz w:val="24"/>
                <w:szCs w:val="24"/>
                <w:lang w:val="en-GB"/>
              </w:rPr>
            </w:pPr>
            <w:r w:rsidRPr="00245AEF">
              <w:rPr>
                <w:rFonts w:ascii="Times New Roman" w:hAnsi="Times New Roman" w:cs="Times New Roman"/>
                <w:color w:val="000000"/>
                <w:sz w:val="24"/>
                <w:szCs w:val="24"/>
                <w:lang w:val="en-GB"/>
              </w:rPr>
              <w:t>Federal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C18D5D8" w14:textId="77777777" w:rsidR="00211259" w:rsidRPr="00C92469" w:rsidRDefault="00211259" w:rsidP="00823651">
            <w:pPr>
              <w:spacing w:before="240" w:after="240" w:line="276" w:lineRule="auto"/>
              <w:jc w:val="both"/>
              <w:rPr>
                <w:rFonts w:ascii="Times New Roman" w:hAnsi="Times New Roman" w:cs="Times New Roman"/>
                <w:sz w:val="24"/>
                <w:szCs w:val="24"/>
                <w:lang w:val="en-GB"/>
              </w:rPr>
            </w:pPr>
            <w:r w:rsidRPr="00C92469">
              <w:rPr>
                <w:rFonts w:ascii="Times New Roman" w:hAnsi="Times New Roman" w:cs="Times New Roman"/>
                <w:sz w:val="24"/>
                <w:szCs w:val="24"/>
                <w:shd w:val="clear" w:color="auto" w:fill="FFFFFF"/>
                <w:lang w:val="en-GB"/>
              </w:rPr>
              <w:t>Sections 376, 376A, 53A, 154, 161A, 164A and 164B have been added/amended through this Act.</w:t>
            </w:r>
          </w:p>
        </w:tc>
      </w:tr>
      <w:tr w:rsidR="00211259" w:rsidRPr="00245AEF" w14:paraId="3F5B7B4E" w14:textId="77777777" w:rsidTr="00245AEF">
        <w:trPr>
          <w:trHeight w:val="96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9D6AB18" w14:textId="77777777" w:rsidR="00211259" w:rsidRPr="00245AEF" w:rsidRDefault="00211259" w:rsidP="00823651">
            <w:pPr>
              <w:spacing w:line="276" w:lineRule="auto"/>
              <w:jc w:val="both"/>
              <w:rPr>
                <w:rFonts w:ascii="Times New Roman" w:hAnsi="Times New Roman" w:cs="Times New Roman"/>
                <w:sz w:val="24"/>
                <w:szCs w:val="24"/>
                <w:lang w:val="en-GB"/>
              </w:rPr>
            </w:pPr>
            <w:r w:rsidRPr="00245AEF">
              <w:rPr>
                <w:rFonts w:ascii="Times New Roman" w:hAnsi="Times New Roman" w:cs="Times New Roman"/>
                <w:color w:val="000000"/>
                <w:sz w:val="24"/>
                <w:szCs w:val="24"/>
                <w:lang w:val="en-GB"/>
              </w:rPr>
              <w:t>Criminal Law (Amendment) (Offenses in the name or pretext of honour) Act 2016</w:t>
            </w:r>
          </w:p>
        </w:tc>
        <w:tc>
          <w:tcPr>
            <w:tcW w:w="0" w:type="auto"/>
            <w:tcBorders>
              <w:top w:val="single" w:sz="8" w:space="0" w:color="000000"/>
              <w:left w:val="single" w:sz="8" w:space="0" w:color="000000"/>
              <w:bottom w:val="single" w:sz="8" w:space="0" w:color="000000"/>
              <w:right w:val="single" w:sz="8" w:space="0" w:color="000000"/>
            </w:tcBorders>
            <w:shd w:val="clear" w:color="auto" w:fill="93C47D"/>
            <w:tcMar>
              <w:top w:w="100" w:type="dxa"/>
              <w:left w:w="100" w:type="dxa"/>
              <w:bottom w:w="100" w:type="dxa"/>
              <w:right w:w="100" w:type="dxa"/>
            </w:tcMar>
            <w:hideMark/>
          </w:tcPr>
          <w:p w14:paraId="6B6EA69C" w14:textId="77777777" w:rsidR="00211259" w:rsidRPr="00245AEF" w:rsidRDefault="00211259" w:rsidP="00823651">
            <w:pPr>
              <w:spacing w:line="276" w:lineRule="auto"/>
              <w:jc w:val="both"/>
              <w:rPr>
                <w:rFonts w:ascii="Times New Roman" w:hAnsi="Times New Roman" w:cs="Times New Roman"/>
                <w:sz w:val="24"/>
                <w:szCs w:val="24"/>
                <w:lang w:val="en-GB"/>
              </w:rPr>
            </w:pPr>
            <w:r w:rsidRPr="00245AEF">
              <w:rPr>
                <w:rFonts w:ascii="Times New Roman" w:hAnsi="Times New Roman" w:cs="Times New Roman"/>
                <w:color w:val="000000"/>
                <w:sz w:val="24"/>
                <w:szCs w:val="24"/>
                <w:lang w:val="en-GB"/>
              </w:rPr>
              <w:t>Federal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EFAA849" w14:textId="77777777" w:rsidR="00211259" w:rsidRPr="00C92469" w:rsidRDefault="00211259" w:rsidP="00823651">
            <w:pPr>
              <w:spacing w:before="240" w:after="240" w:line="276" w:lineRule="auto"/>
              <w:jc w:val="both"/>
              <w:rPr>
                <w:rFonts w:ascii="Times New Roman" w:hAnsi="Times New Roman" w:cs="Times New Roman"/>
                <w:sz w:val="24"/>
                <w:szCs w:val="24"/>
                <w:lang w:val="en-GB"/>
              </w:rPr>
            </w:pPr>
            <w:r w:rsidRPr="00C92469">
              <w:rPr>
                <w:rFonts w:ascii="Times New Roman" w:hAnsi="Times New Roman" w:cs="Times New Roman"/>
                <w:sz w:val="24"/>
                <w:szCs w:val="24"/>
                <w:shd w:val="clear" w:color="auto" w:fill="FFFFFF"/>
                <w:lang w:val="en-GB"/>
              </w:rPr>
              <w:t>This Act has amended section 290, 302, 309, 310, 311, 338E and 345.</w:t>
            </w:r>
          </w:p>
          <w:p w14:paraId="4116A481" w14:textId="77777777" w:rsidR="00211259" w:rsidRPr="00C92469" w:rsidRDefault="00211259" w:rsidP="00823651">
            <w:pPr>
              <w:spacing w:before="240" w:after="240" w:line="276" w:lineRule="auto"/>
              <w:jc w:val="both"/>
              <w:rPr>
                <w:rFonts w:ascii="Times New Roman" w:hAnsi="Times New Roman" w:cs="Times New Roman"/>
                <w:sz w:val="24"/>
                <w:szCs w:val="24"/>
                <w:lang w:val="en-GB"/>
              </w:rPr>
            </w:pPr>
            <w:r w:rsidRPr="00C92469">
              <w:rPr>
                <w:rFonts w:ascii="Times New Roman" w:hAnsi="Times New Roman" w:cs="Times New Roman"/>
                <w:sz w:val="24"/>
                <w:szCs w:val="24"/>
                <w:shd w:val="clear" w:color="auto" w:fill="FFFFFF"/>
                <w:lang w:val="en-GB"/>
              </w:rPr>
              <w:t xml:space="preserve">1. </w:t>
            </w:r>
            <w:proofErr w:type="spellStart"/>
            <w:r w:rsidRPr="00C92469">
              <w:rPr>
                <w:rFonts w:ascii="Times New Roman" w:hAnsi="Times New Roman" w:cs="Times New Roman"/>
                <w:sz w:val="24"/>
                <w:szCs w:val="24"/>
                <w:shd w:val="clear" w:color="auto" w:fill="FFFFFF"/>
                <w:lang w:val="en-GB"/>
              </w:rPr>
              <w:t>Fasad-fil-arz</w:t>
            </w:r>
            <w:proofErr w:type="spellEnd"/>
            <w:r w:rsidRPr="00C92469">
              <w:rPr>
                <w:rFonts w:ascii="Times New Roman" w:hAnsi="Times New Roman" w:cs="Times New Roman"/>
                <w:sz w:val="24"/>
                <w:szCs w:val="24"/>
                <w:shd w:val="clear" w:color="auto" w:fill="FFFFFF"/>
                <w:lang w:val="en-GB"/>
              </w:rPr>
              <w:t>, a concept used to decide the severity of punishment awarded, including the offender's past convictions, extreme nature of the offence, and the offender being a danger to the community, now includes offences committed in the name of honour. The application of this concept automatically gives rise to severe punishments for honour crimes.</w:t>
            </w:r>
          </w:p>
          <w:p w14:paraId="1CB1B43E" w14:textId="77777777" w:rsidR="00211259" w:rsidRPr="00C92469" w:rsidRDefault="00211259" w:rsidP="00823651">
            <w:pPr>
              <w:spacing w:before="240" w:after="240" w:line="276" w:lineRule="auto"/>
              <w:jc w:val="both"/>
              <w:rPr>
                <w:rFonts w:ascii="Times New Roman" w:hAnsi="Times New Roman" w:cs="Times New Roman"/>
                <w:sz w:val="24"/>
                <w:szCs w:val="24"/>
                <w:lang w:val="en-GB"/>
              </w:rPr>
            </w:pPr>
            <w:r w:rsidRPr="00C92469">
              <w:rPr>
                <w:rFonts w:ascii="Times New Roman" w:hAnsi="Times New Roman" w:cs="Times New Roman"/>
                <w:sz w:val="24"/>
                <w:szCs w:val="24"/>
                <w:shd w:val="clear" w:color="auto" w:fill="FFFFFF"/>
                <w:lang w:val="en-GB"/>
              </w:rPr>
              <w:t>2. Murder committed in the name of honour is punishable with death or imprisonment for life.</w:t>
            </w:r>
          </w:p>
          <w:p w14:paraId="685C7E05" w14:textId="77777777" w:rsidR="00211259" w:rsidRPr="00C92469" w:rsidRDefault="00211259" w:rsidP="00823651">
            <w:pPr>
              <w:spacing w:before="240" w:after="240" w:line="276" w:lineRule="auto"/>
              <w:jc w:val="both"/>
              <w:rPr>
                <w:rFonts w:ascii="Times New Roman" w:hAnsi="Times New Roman" w:cs="Times New Roman"/>
                <w:sz w:val="24"/>
                <w:szCs w:val="24"/>
                <w:lang w:val="en-GB"/>
              </w:rPr>
            </w:pPr>
            <w:r w:rsidRPr="00C92469">
              <w:rPr>
                <w:rFonts w:ascii="Times New Roman" w:hAnsi="Times New Roman" w:cs="Times New Roman"/>
                <w:sz w:val="24"/>
                <w:szCs w:val="24"/>
                <w:shd w:val="clear" w:color="auto" w:fill="FFFFFF"/>
                <w:lang w:val="en-GB"/>
              </w:rPr>
              <w:t xml:space="preserve">3. For murder committed in the name of honour, even if the accused is pardoned by the </w:t>
            </w:r>
            <w:proofErr w:type="spellStart"/>
            <w:r w:rsidRPr="00C92469">
              <w:rPr>
                <w:rFonts w:ascii="Times New Roman" w:hAnsi="Times New Roman" w:cs="Times New Roman"/>
                <w:sz w:val="24"/>
                <w:szCs w:val="24"/>
                <w:shd w:val="clear" w:color="auto" w:fill="FFFFFF"/>
                <w:lang w:val="en-GB"/>
              </w:rPr>
              <w:t>Wali</w:t>
            </w:r>
            <w:proofErr w:type="spellEnd"/>
            <w:r w:rsidRPr="00C92469">
              <w:rPr>
                <w:rFonts w:ascii="Times New Roman" w:hAnsi="Times New Roman" w:cs="Times New Roman"/>
                <w:sz w:val="24"/>
                <w:szCs w:val="24"/>
                <w:shd w:val="clear" w:color="auto" w:fill="FFFFFF"/>
                <w:lang w:val="en-GB"/>
              </w:rPr>
              <w:t xml:space="preserve"> or other family members of the victim, the Court will still punish the accused with imprisonment for life.</w:t>
            </w:r>
          </w:p>
        </w:tc>
      </w:tr>
      <w:tr w:rsidR="00211259" w:rsidRPr="00245AEF" w14:paraId="14A8D8A6" w14:textId="77777777" w:rsidTr="00245AEF">
        <w:trPr>
          <w:trHeight w:val="96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39631FC" w14:textId="77777777" w:rsidR="00211259" w:rsidRPr="00245AEF" w:rsidRDefault="00211259" w:rsidP="00823651">
            <w:pPr>
              <w:spacing w:line="276" w:lineRule="auto"/>
              <w:jc w:val="both"/>
              <w:rPr>
                <w:rFonts w:ascii="Times New Roman" w:hAnsi="Times New Roman" w:cs="Times New Roman"/>
                <w:sz w:val="24"/>
                <w:szCs w:val="24"/>
                <w:lang w:val="en-GB"/>
              </w:rPr>
            </w:pPr>
            <w:r w:rsidRPr="00245AEF">
              <w:rPr>
                <w:rFonts w:ascii="Times New Roman" w:hAnsi="Times New Roman" w:cs="Times New Roman"/>
                <w:color w:val="000000"/>
                <w:sz w:val="24"/>
                <w:szCs w:val="24"/>
                <w:lang w:val="en-GB"/>
              </w:rPr>
              <w:lastRenderedPageBreak/>
              <w:t>Prevention of Electronic Crimes Act 2016 </w:t>
            </w:r>
          </w:p>
        </w:tc>
        <w:tc>
          <w:tcPr>
            <w:tcW w:w="0" w:type="auto"/>
            <w:tcBorders>
              <w:top w:val="single" w:sz="8" w:space="0" w:color="000000"/>
              <w:left w:val="single" w:sz="8" w:space="0" w:color="000000"/>
              <w:bottom w:val="single" w:sz="8" w:space="0" w:color="000000"/>
              <w:right w:val="single" w:sz="8" w:space="0" w:color="000000"/>
            </w:tcBorders>
            <w:shd w:val="clear" w:color="auto" w:fill="93C47D"/>
            <w:tcMar>
              <w:top w:w="100" w:type="dxa"/>
              <w:left w:w="100" w:type="dxa"/>
              <w:bottom w:w="100" w:type="dxa"/>
              <w:right w:w="100" w:type="dxa"/>
            </w:tcMar>
            <w:hideMark/>
          </w:tcPr>
          <w:p w14:paraId="24085170" w14:textId="77777777" w:rsidR="00211259" w:rsidRPr="00245AEF" w:rsidRDefault="00211259" w:rsidP="00823651">
            <w:pPr>
              <w:spacing w:line="276" w:lineRule="auto"/>
              <w:jc w:val="both"/>
              <w:rPr>
                <w:rFonts w:ascii="Times New Roman" w:hAnsi="Times New Roman" w:cs="Times New Roman"/>
                <w:sz w:val="24"/>
                <w:szCs w:val="24"/>
                <w:lang w:val="en-GB"/>
              </w:rPr>
            </w:pPr>
            <w:r w:rsidRPr="00245AEF">
              <w:rPr>
                <w:rFonts w:ascii="Times New Roman" w:hAnsi="Times New Roman" w:cs="Times New Roman"/>
                <w:color w:val="000000"/>
                <w:sz w:val="24"/>
                <w:szCs w:val="24"/>
                <w:lang w:val="en-GB"/>
              </w:rPr>
              <w:t>Federal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E28F4B3" w14:textId="77777777" w:rsidR="00211259" w:rsidRPr="00C92469" w:rsidRDefault="00211259" w:rsidP="00823651">
            <w:pPr>
              <w:shd w:val="clear" w:color="auto" w:fill="FFFFFF"/>
              <w:spacing w:line="276" w:lineRule="auto"/>
              <w:jc w:val="both"/>
              <w:rPr>
                <w:rFonts w:ascii="Times New Roman" w:hAnsi="Times New Roman" w:cs="Times New Roman"/>
                <w:sz w:val="24"/>
                <w:szCs w:val="24"/>
                <w:lang w:val="en-GB"/>
              </w:rPr>
            </w:pPr>
            <w:r w:rsidRPr="00C92469">
              <w:rPr>
                <w:rFonts w:ascii="Times New Roman" w:hAnsi="Times New Roman" w:cs="Times New Roman"/>
                <w:sz w:val="24"/>
                <w:szCs w:val="24"/>
                <w:lang w:val="en-GB"/>
              </w:rPr>
              <w:t>In 2016, the National Assembly enacted the Prevention of Electronic Crimes Act (“PECA”) to provide a comprehensive legal framework to define various kinds of electronic crimes, mechanisms for investigation, prosecution and adjudication in relation to electronic crimes.</w:t>
            </w:r>
          </w:p>
          <w:p w14:paraId="34406E04" w14:textId="77777777" w:rsidR="00211259" w:rsidRPr="00C92469" w:rsidRDefault="00211259" w:rsidP="00823651">
            <w:pPr>
              <w:shd w:val="clear" w:color="auto" w:fill="FFFFFF"/>
              <w:spacing w:line="276" w:lineRule="auto"/>
              <w:jc w:val="both"/>
              <w:rPr>
                <w:rFonts w:ascii="Times New Roman" w:hAnsi="Times New Roman" w:cs="Times New Roman"/>
                <w:sz w:val="24"/>
                <w:szCs w:val="24"/>
                <w:lang w:val="en-GB"/>
              </w:rPr>
            </w:pPr>
            <w:r w:rsidRPr="00C92469">
              <w:rPr>
                <w:rFonts w:ascii="Times New Roman" w:hAnsi="Times New Roman" w:cs="Times New Roman"/>
                <w:sz w:val="24"/>
                <w:szCs w:val="24"/>
                <w:lang w:val="en-GB"/>
              </w:rPr>
              <w:t>Section 21 provides that use of electronic means that may result in reputational damage or breach of privacy shall be punishable with imprisonment of up to 7 years or with which may extend up to 5 million rupees or both.</w:t>
            </w:r>
          </w:p>
          <w:p w14:paraId="26C95404" w14:textId="77777777" w:rsidR="00211259" w:rsidRPr="00C92469" w:rsidRDefault="00211259" w:rsidP="00823651">
            <w:pPr>
              <w:shd w:val="clear" w:color="auto" w:fill="FFFFFF"/>
              <w:spacing w:line="276" w:lineRule="auto"/>
              <w:jc w:val="both"/>
              <w:rPr>
                <w:rFonts w:ascii="Times New Roman" w:hAnsi="Times New Roman" w:cs="Times New Roman"/>
                <w:sz w:val="24"/>
                <w:szCs w:val="24"/>
                <w:lang w:val="en-GB"/>
              </w:rPr>
            </w:pPr>
            <w:r w:rsidRPr="00C92469">
              <w:rPr>
                <w:rFonts w:ascii="Times New Roman" w:hAnsi="Times New Roman" w:cs="Times New Roman"/>
                <w:sz w:val="24"/>
                <w:szCs w:val="24"/>
                <w:lang w:val="en-GB"/>
              </w:rPr>
              <w:t>Under Section 22, punishment of up to seven years or fine up to 5 million rupees or both has been prescribed for the offence of producing, distributing or transmitting pornographic material showing underage girls engaged in sexually explicit conduct.</w:t>
            </w:r>
          </w:p>
        </w:tc>
      </w:tr>
      <w:tr w:rsidR="00211259" w:rsidRPr="00245AEF" w14:paraId="79AD4A02" w14:textId="77777777" w:rsidTr="00245AEF">
        <w:trPr>
          <w:trHeight w:val="117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C8C1ED0" w14:textId="77777777" w:rsidR="00211259" w:rsidRPr="00245AEF" w:rsidRDefault="00211259" w:rsidP="00823651">
            <w:pPr>
              <w:spacing w:line="276" w:lineRule="auto"/>
              <w:jc w:val="both"/>
              <w:rPr>
                <w:rFonts w:ascii="Times New Roman" w:hAnsi="Times New Roman" w:cs="Times New Roman"/>
                <w:sz w:val="24"/>
                <w:szCs w:val="24"/>
                <w:lang w:val="en-GB"/>
              </w:rPr>
            </w:pPr>
            <w:r w:rsidRPr="00245AEF">
              <w:rPr>
                <w:rFonts w:ascii="Times New Roman" w:hAnsi="Times New Roman" w:cs="Times New Roman"/>
                <w:color w:val="000000"/>
                <w:sz w:val="24"/>
                <w:szCs w:val="24"/>
                <w:lang w:val="en-GB"/>
              </w:rPr>
              <w:t xml:space="preserve">Hindu Marriage Act </w:t>
            </w:r>
            <w:bookmarkStart w:id="28" w:name="_GoBack"/>
            <w:bookmarkEnd w:id="28"/>
            <w:r w:rsidRPr="00245AEF">
              <w:rPr>
                <w:rFonts w:ascii="Times New Roman" w:hAnsi="Times New Roman" w:cs="Times New Roman"/>
                <w:color w:val="000000"/>
                <w:sz w:val="24"/>
                <w:szCs w:val="24"/>
                <w:lang w:val="en-GB"/>
              </w:rPr>
              <w:t>2017 </w:t>
            </w:r>
          </w:p>
        </w:tc>
        <w:tc>
          <w:tcPr>
            <w:tcW w:w="0" w:type="auto"/>
            <w:tcBorders>
              <w:top w:val="single" w:sz="8" w:space="0" w:color="000000"/>
              <w:left w:val="single" w:sz="8" w:space="0" w:color="000000"/>
              <w:bottom w:val="single" w:sz="8" w:space="0" w:color="000000"/>
              <w:right w:val="single" w:sz="8" w:space="0" w:color="000000"/>
            </w:tcBorders>
            <w:shd w:val="clear" w:color="auto" w:fill="93C47D"/>
            <w:tcMar>
              <w:top w:w="100" w:type="dxa"/>
              <w:left w:w="100" w:type="dxa"/>
              <w:bottom w:w="100" w:type="dxa"/>
              <w:right w:w="100" w:type="dxa"/>
            </w:tcMar>
            <w:hideMark/>
          </w:tcPr>
          <w:p w14:paraId="1686E87B" w14:textId="77777777" w:rsidR="00211259" w:rsidRPr="00245AEF" w:rsidRDefault="00211259" w:rsidP="00823651">
            <w:pPr>
              <w:spacing w:line="276" w:lineRule="auto"/>
              <w:jc w:val="both"/>
              <w:rPr>
                <w:rFonts w:ascii="Times New Roman" w:hAnsi="Times New Roman" w:cs="Times New Roman"/>
                <w:sz w:val="24"/>
                <w:szCs w:val="24"/>
                <w:lang w:val="en-GB"/>
              </w:rPr>
            </w:pPr>
            <w:r w:rsidRPr="00245AEF">
              <w:rPr>
                <w:rFonts w:ascii="Times New Roman" w:hAnsi="Times New Roman" w:cs="Times New Roman"/>
                <w:color w:val="000000"/>
                <w:sz w:val="24"/>
                <w:szCs w:val="24"/>
                <w:lang w:val="en-GB"/>
              </w:rPr>
              <w:t>Federal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0918522" w14:textId="77777777" w:rsidR="00211259" w:rsidRPr="00C92469" w:rsidRDefault="00211259" w:rsidP="00823651">
            <w:pPr>
              <w:spacing w:before="240" w:after="240" w:line="276" w:lineRule="auto"/>
              <w:jc w:val="both"/>
              <w:rPr>
                <w:rFonts w:ascii="Times New Roman" w:hAnsi="Times New Roman" w:cs="Times New Roman"/>
                <w:sz w:val="24"/>
                <w:szCs w:val="24"/>
                <w:lang w:val="en-GB"/>
              </w:rPr>
            </w:pPr>
            <w:r w:rsidRPr="00C92469">
              <w:rPr>
                <w:rFonts w:ascii="Times New Roman" w:hAnsi="Times New Roman" w:cs="Times New Roman"/>
                <w:sz w:val="24"/>
                <w:szCs w:val="24"/>
                <w:shd w:val="clear" w:color="auto" w:fill="FFFFFF"/>
                <w:lang w:val="en-GB"/>
              </w:rPr>
              <w:t xml:space="preserve">The law mainly helps Hindu women get documentary proof of their marriage. It is the first personal law for Pakistani Hindus, applicable in Punjab, </w:t>
            </w:r>
            <w:proofErr w:type="spellStart"/>
            <w:r w:rsidRPr="00C92469">
              <w:rPr>
                <w:rFonts w:ascii="Times New Roman" w:hAnsi="Times New Roman" w:cs="Times New Roman"/>
                <w:sz w:val="24"/>
                <w:szCs w:val="24"/>
                <w:shd w:val="clear" w:color="auto" w:fill="FFFFFF"/>
                <w:lang w:val="en-GB"/>
              </w:rPr>
              <w:t>Balo</w:t>
            </w:r>
            <w:r w:rsidRPr="00C92469">
              <w:rPr>
                <w:rFonts w:ascii="Times New Roman" w:hAnsi="Times New Roman" w:cs="Times New Roman"/>
                <w:sz w:val="24"/>
                <w:szCs w:val="24"/>
                <w:shd w:val="clear" w:color="auto" w:fill="FFFFFF"/>
                <w:lang w:val="en-GB"/>
              </w:rPr>
              <w:softHyphen/>
              <w:t>chis</w:t>
            </w:r>
            <w:r w:rsidRPr="00C92469">
              <w:rPr>
                <w:rFonts w:ascii="Times New Roman" w:hAnsi="Times New Roman" w:cs="Times New Roman"/>
                <w:sz w:val="24"/>
                <w:szCs w:val="24"/>
                <w:shd w:val="clear" w:color="auto" w:fill="FFFFFF"/>
                <w:lang w:val="en-GB"/>
              </w:rPr>
              <w:softHyphen/>
              <w:t>tan</w:t>
            </w:r>
            <w:proofErr w:type="spellEnd"/>
            <w:r w:rsidRPr="00C92469">
              <w:rPr>
                <w:rFonts w:ascii="Times New Roman" w:hAnsi="Times New Roman" w:cs="Times New Roman"/>
                <w:sz w:val="24"/>
                <w:szCs w:val="24"/>
                <w:shd w:val="clear" w:color="auto" w:fill="FFFFFF"/>
                <w:lang w:val="en-GB"/>
              </w:rPr>
              <w:t xml:space="preserve"> and Khyber </w:t>
            </w:r>
            <w:proofErr w:type="spellStart"/>
            <w:r w:rsidRPr="00C92469">
              <w:rPr>
                <w:rFonts w:ascii="Times New Roman" w:hAnsi="Times New Roman" w:cs="Times New Roman"/>
                <w:sz w:val="24"/>
                <w:szCs w:val="24"/>
                <w:shd w:val="clear" w:color="auto" w:fill="FFFFFF"/>
                <w:lang w:val="en-GB"/>
              </w:rPr>
              <w:t>Pakhtun</w:t>
            </w:r>
            <w:r w:rsidRPr="00C92469">
              <w:rPr>
                <w:rFonts w:ascii="Times New Roman" w:hAnsi="Times New Roman" w:cs="Times New Roman"/>
                <w:sz w:val="24"/>
                <w:szCs w:val="24"/>
                <w:shd w:val="clear" w:color="auto" w:fill="FFFFFF"/>
                <w:lang w:val="en-GB"/>
              </w:rPr>
              <w:softHyphen/>
              <w:t>khwa</w:t>
            </w:r>
            <w:proofErr w:type="spellEnd"/>
            <w:r w:rsidRPr="00C92469">
              <w:rPr>
                <w:rFonts w:ascii="Times New Roman" w:hAnsi="Times New Roman" w:cs="Times New Roman"/>
                <w:sz w:val="24"/>
                <w:szCs w:val="24"/>
                <w:shd w:val="clear" w:color="auto" w:fill="FFFFFF"/>
                <w:lang w:val="en-GB"/>
              </w:rPr>
              <w:t>. Sindh has already formulated its own Hindu marriage law. The law paves the way for a document ‘</w:t>
            </w:r>
            <w:proofErr w:type="spellStart"/>
            <w:r w:rsidRPr="00C92469">
              <w:rPr>
                <w:rFonts w:ascii="Times New Roman" w:hAnsi="Times New Roman" w:cs="Times New Roman"/>
                <w:sz w:val="24"/>
                <w:szCs w:val="24"/>
                <w:shd w:val="clear" w:color="auto" w:fill="FFFFFF"/>
                <w:lang w:val="en-GB"/>
              </w:rPr>
              <w:t>Shadi</w:t>
            </w:r>
            <w:proofErr w:type="spellEnd"/>
            <w:r w:rsidRPr="00C92469">
              <w:rPr>
                <w:rFonts w:ascii="Times New Roman" w:hAnsi="Times New Roman" w:cs="Times New Roman"/>
                <w:sz w:val="24"/>
                <w:szCs w:val="24"/>
                <w:shd w:val="clear" w:color="auto" w:fill="FFFFFF"/>
                <w:lang w:val="en-GB"/>
              </w:rPr>
              <w:t xml:space="preserve"> </w:t>
            </w:r>
            <w:proofErr w:type="spellStart"/>
            <w:r w:rsidRPr="00C92469">
              <w:rPr>
                <w:rFonts w:ascii="Times New Roman" w:hAnsi="Times New Roman" w:cs="Times New Roman"/>
                <w:sz w:val="24"/>
                <w:szCs w:val="24"/>
                <w:shd w:val="clear" w:color="auto" w:fill="FFFFFF"/>
                <w:lang w:val="en-GB"/>
              </w:rPr>
              <w:t>Parath</w:t>
            </w:r>
            <w:proofErr w:type="spellEnd"/>
            <w:r w:rsidRPr="00C92469">
              <w:rPr>
                <w:rFonts w:ascii="Times New Roman" w:hAnsi="Times New Roman" w:cs="Times New Roman"/>
                <w:sz w:val="24"/>
                <w:szCs w:val="24"/>
                <w:shd w:val="clear" w:color="auto" w:fill="FFFFFF"/>
                <w:lang w:val="en-GB"/>
              </w:rPr>
              <w:t xml:space="preserve">’ — similar to </w:t>
            </w:r>
            <w:proofErr w:type="spellStart"/>
            <w:r w:rsidRPr="00C92469">
              <w:rPr>
                <w:rFonts w:ascii="Times New Roman" w:hAnsi="Times New Roman" w:cs="Times New Roman"/>
                <w:sz w:val="24"/>
                <w:szCs w:val="24"/>
                <w:shd w:val="clear" w:color="auto" w:fill="FFFFFF"/>
                <w:lang w:val="en-GB"/>
              </w:rPr>
              <w:t>Nikahnama</w:t>
            </w:r>
            <w:proofErr w:type="spellEnd"/>
            <w:r w:rsidRPr="00C92469">
              <w:rPr>
                <w:rFonts w:ascii="Times New Roman" w:hAnsi="Times New Roman" w:cs="Times New Roman"/>
                <w:sz w:val="24"/>
                <w:szCs w:val="24"/>
                <w:shd w:val="clear" w:color="auto" w:fill="FFFFFF"/>
                <w:lang w:val="en-GB"/>
              </w:rPr>
              <w:t xml:space="preserve"> for Muslims — to be signed by a pundit and registered with the relevant government department. It relates to marriage, registration of marriage, separation and remarriage, with the minimum age of marriage set at 18 years for both boys and girls.</w:t>
            </w:r>
          </w:p>
        </w:tc>
      </w:tr>
      <w:tr w:rsidR="00211259" w:rsidRPr="00245AEF" w14:paraId="77972932" w14:textId="77777777" w:rsidTr="00245AEF">
        <w:trPr>
          <w:trHeight w:val="96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FD14B5" w14:textId="77777777" w:rsidR="00211259" w:rsidRPr="00245AEF" w:rsidRDefault="00211259" w:rsidP="00823651">
            <w:pPr>
              <w:shd w:val="clear" w:color="auto" w:fill="FFFFFF"/>
              <w:spacing w:before="300" w:line="276" w:lineRule="auto"/>
              <w:jc w:val="both"/>
              <w:rPr>
                <w:rFonts w:ascii="Times New Roman" w:hAnsi="Times New Roman" w:cs="Times New Roman"/>
                <w:sz w:val="24"/>
                <w:szCs w:val="24"/>
                <w:lang w:val="en-GB"/>
              </w:rPr>
            </w:pPr>
            <w:r w:rsidRPr="00245AEF">
              <w:rPr>
                <w:rFonts w:ascii="Times New Roman" w:hAnsi="Times New Roman" w:cs="Times New Roman"/>
                <w:color w:val="000000"/>
                <w:sz w:val="24"/>
                <w:szCs w:val="24"/>
                <w:lang w:val="en-GB"/>
              </w:rPr>
              <w:t>The Punjab Protection against Harassment of Women at the Workplace (Amendment) Act, 2012</w:t>
            </w:r>
          </w:p>
          <w:p w14:paraId="13101F7A" w14:textId="77777777" w:rsidR="00211259" w:rsidRPr="00245AEF" w:rsidRDefault="00211259" w:rsidP="00823651">
            <w:pPr>
              <w:spacing w:line="276" w:lineRule="auto"/>
              <w:jc w:val="both"/>
              <w:rPr>
                <w:rFonts w:ascii="Times New Roman" w:eastAsia="Times New Roman" w:hAnsi="Times New Roman" w:cs="Times New Roman"/>
                <w:sz w:val="24"/>
                <w:szCs w:val="24"/>
                <w:lang w:val="en-GB"/>
              </w:rPr>
            </w:pPr>
          </w:p>
        </w:tc>
        <w:tc>
          <w:tcPr>
            <w:tcW w:w="0" w:type="auto"/>
            <w:tcBorders>
              <w:top w:val="single" w:sz="8" w:space="0" w:color="000000"/>
              <w:left w:val="single" w:sz="8" w:space="0" w:color="000000"/>
              <w:bottom w:val="single" w:sz="8" w:space="0" w:color="000000"/>
              <w:right w:val="single" w:sz="8" w:space="0" w:color="000000"/>
            </w:tcBorders>
            <w:shd w:val="clear" w:color="auto" w:fill="6FA8DC"/>
            <w:tcMar>
              <w:top w:w="100" w:type="dxa"/>
              <w:left w:w="100" w:type="dxa"/>
              <w:bottom w:w="100" w:type="dxa"/>
              <w:right w:w="100" w:type="dxa"/>
            </w:tcMar>
            <w:hideMark/>
          </w:tcPr>
          <w:p w14:paraId="6C9435E1" w14:textId="77777777" w:rsidR="00211259" w:rsidRPr="00245AEF" w:rsidRDefault="00211259" w:rsidP="00823651">
            <w:pPr>
              <w:spacing w:line="276" w:lineRule="auto"/>
              <w:jc w:val="both"/>
              <w:rPr>
                <w:rFonts w:ascii="Times New Roman" w:hAnsi="Times New Roman" w:cs="Times New Roman"/>
                <w:sz w:val="24"/>
                <w:szCs w:val="24"/>
                <w:lang w:val="en-GB"/>
              </w:rPr>
            </w:pPr>
            <w:r w:rsidRPr="00245AEF">
              <w:rPr>
                <w:rFonts w:ascii="Times New Roman" w:hAnsi="Times New Roman" w:cs="Times New Roman"/>
                <w:color w:val="000000"/>
                <w:sz w:val="24"/>
                <w:szCs w:val="24"/>
                <w:lang w:val="en-GB"/>
              </w:rPr>
              <w:t>Punjab</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CE3D92D" w14:textId="77777777" w:rsidR="00211259" w:rsidRPr="00C92469" w:rsidRDefault="00211259" w:rsidP="00823651">
            <w:pPr>
              <w:shd w:val="clear" w:color="auto" w:fill="FFFFFF"/>
              <w:spacing w:line="276" w:lineRule="auto"/>
              <w:jc w:val="both"/>
              <w:rPr>
                <w:rFonts w:ascii="Times New Roman" w:hAnsi="Times New Roman" w:cs="Times New Roman"/>
                <w:sz w:val="24"/>
                <w:szCs w:val="24"/>
                <w:lang w:val="en-GB"/>
              </w:rPr>
            </w:pPr>
            <w:r w:rsidRPr="00C92469">
              <w:rPr>
                <w:rFonts w:ascii="Times New Roman" w:hAnsi="Times New Roman" w:cs="Times New Roman"/>
                <w:sz w:val="24"/>
                <w:szCs w:val="24"/>
                <w:lang w:val="en-GB"/>
              </w:rPr>
              <w:t>The Punjab Protection against Harassment of Women at the Workplace Act (the Act) was passed in 2012 to prevent harassment of women at the workplace and encourage reporting of cases of harassment, through the Ombudsperson’s office and Inquiry Committees.</w:t>
            </w:r>
          </w:p>
          <w:p w14:paraId="1C0F3E22" w14:textId="77777777" w:rsidR="00211259" w:rsidRPr="00C92469" w:rsidRDefault="00211259" w:rsidP="00823651">
            <w:pPr>
              <w:numPr>
                <w:ilvl w:val="0"/>
                <w:numId w:val="14"/>
              </w:numPr>
              <w:shd w:val="clear" w:color="auto" w:fill="FFFFFF"/>
              <w:spacing w:after="0" w:line="276" w:lineRule="auto"/>
              <w:jc w:val="both"/>
              <w:textAlignment w:val="baseline"/>
              <w:rPr>
                <w:rFonts w:ascii="Times New Roman" w:hAnsi="Times New Roman" w:cs="Times New Roman"/>
                <w:sz w:val="24"/>
                <w:szCs w:val="24"/>
                <w:lang w:val="en-GB"/>
              </w:rPr>
            </w:pPr>
            <w:r w:rsidRPr="00C92469">
              <w:rPr>
                <w:rFonts w:ascii="Times New Roman" w:hAnsi="Times New Roman" w:cs="Times New Roman"/>
                <w:sz w:val="24"/>
                <w:szCs w:val="24"/>
                <w:lang w:val="en-GB"/>
              </w:rPr>
              <w:t xml:space="preserve">Under the Act, all Provincial and District Government bodies and authorities, including educational institutes and medical facilities, must constitute Inquiry Committees for harassment at </w:t>
            </w:r>
            <w:r w:rsidRPr="00C92469">
              <w:rPr>
                <w:rFonts w:ascii="Times New Roman" w:hAnsi="Times New Roman" w:cs="Times New Roman"/>
                <w:sz w:val="24"/>
                <w:szCs w:val="24"/>
                <w:lang w:val="en-GB"/>
              </w:rPr>
              <w:lastRenderedPageBreak/>
              <w:t>the workplace and display the Code of Conduct for Protection of Women from Harassment at the Workplace in their office premises.</w:t>
            </w:r>
          </w:p>
          <w:p w14:paraId="0FCF6D54" w14:textId="77777777" w:rsidR="00211259" w:rsidRPr="00C92469" w:rsidRDefault="00211259" w:rsidP="00823651">
            <w:pPr>
              <w:numPr>
                <w:ilvl w:val="0"/>
                <w:numId w:val="14"/>
              </w:numPr>
              <w:shd w:val="clear" w:color="auto" w:fill="FFFFFF"/>
              <w:spacing w:after="0" w:line="276" w:lineRule="auto"/>
              <w:jc w:val="both"/>
              <w:textAlignment w:val="baseline"/>
              <w:rPr>
                <w:rFonts w:ascii="Times New Roman" w:hAnsi="Times New Roman" w:cs="Times New Roman"/>
                <w:sz w:val="24"/>
                <w:szCs w:val="24"/>
                <w:lang w:val="en-GB"/>
              </w:rPr>
            </w:pPr>
            <w:r w:rsidRPr="00C92469">
              <w:rPr>
                <w:rFonts w:ascii="Times New Roman" w:hAnsi="Times New Roman" w:cs="Times New Roman"/>
                <w:sz w:val="24"/>
                <w:szCs w:val="24"/>
                <w:lang w:val="en-GB"/>
              </w:rPr>
              <w:t>A Complainant has the option to submit a complaint to the Inquiry Committee, or the Ombudsperson.</w:t>
            </w:r>
          </w:p>
          <w:p w14:paraId="23A1F43A" w14:textId="77777777" w:rsidR="00211259" w:rsidRPr="00C92469" w:rsidRDefault="00211259" w:rsidP="00823651">
            <w:pPr>
              <w:numPr>
                <w:ilvl w:val="0"/>
                <w:numId w:val="14"/>
              </w:numPr>
              <w:shd w:val="clear" w:color="auto" w:fill="FFFFFF"/>
              <w:spacing w:after="0" w:line="276" w:lineRule="auto"/>
              <w:jc w:val="both"/>
              <w:textAlignment w:val="baseline"/>
              <w:rPr>
                <w:rFonts w:ascii="Times New Roman" w:hAnsi="Times New Roman" w:cs="Times New Roman"/>
                <w:sz w:val="24"/>
                <w:szCs w:val="24"/>
                <w:lang w:val="en-GB"/>
              </w:rPr>
            </w:pPr>
            <w:r w:rsidRPr="00C92469">
              <w:rPr>
                <w:rFonts w:ascii="Times New Roman" w:hAnsi="Times New Roman" w:cs="Times New Roman"/>
                <w:sz w:val="24"/>
                <w:szCs w:val="24"/>
                <w:lang w:val="en-GB"/>
              </w:rPr>
              <w:t>The Inquiry Committee will inform the accused person that he has been accused of harassment within 3 days of receiving a complaint. If the accused fails to submit his defence within 7 days, the Committee will decide the matter without the accused person.</w:t>
            </w:r>
          </w:p>
          <w:p w14:paraId="17231E34" w14:textId="77777777" w:rsidR="00211259" w:rsidRPr="00C92469" w:rsidRDefault="00211259" w:rsidP="00823651">
            <w:pPr>
              <w:numPr>
                <w:ilvl w:val="0"/>
                <w:numId w:val="14"/>
              </w:numPr>
              <w:shd w:val="clear" w:color="auto" w:fill="FFFFFF"/>
              <w:spacing w:after="0" w:line="276" w:lineRule="auto"/>
              <w:jc w:val="both"/>
              <w:textAlignment w:val="baseline"/>
              <w:rPr>
                <w:rFonts w:ascii="Times New Roman" w:hAnsi="Times New Roman" w:cs="Times New Roman"/>
                <w:sz w:val="24"/>
                <w:szCs w:val="24"/>
                <w:lang w:val="en-GB"/>
              </w:rPr>
            </w:pPr>
            <w:r w:rsidRPr="00C92469">
              <w:rPr>
                <w:rFonts w:ascii="Times New Roman" w:hAnsi="Times New Roman" w:cs="Times New Roman"/>
                <w:sz w:val="24"/>
                <w:szCs w:val="24"/>
                <w:lang w:val="en-GB"/>
              </w:rPr>
              <w:t>Under the Act, the Ombudsperson has the power of a Civil Court, and can summon the accused, examine him on oath, receive evidence on Affidavits, and enter office premises for the purpose of inspection or investigation.</w:t>
            </w:r>
          </w:p>
          <w:p w14:paraId="394A6F28" w14:textId="77777777" w:rsidR="00211259" w:rsidRPr="00C92469" w:rsidRDefault="00211259" w:rsidP="00823651">
            <w:pPr>
              <w:numPr>
                <w:ilvl w:val="0"/>
                <w:numId w:val="14"/>
              </w:numPr>
              <w:shd w:val="clear" w:color="auto" w:fill="FFFFFF"/>
              <w:spacing w:line="276" w:lineRule="auto"/>
              <w:jc w:val="both"/>
              <w:textAlignment w:val="baseline"/>
              <w:rPr>
                <w:rFonts w:ascii="Times New Roman" w:hAnsi="Times New Roman" w:cs="Times New Roman"/>
                <w:sz w:val="24"/>
                <w:szCs w:val="24"/>
                <w:lang w:val="en-GB"/>
              </w:rPr>
            </w:pPr>
            <w:r w:rsidRPr="00C92469">
              <w:rPr>
                <w:rFonts w:ascii="Times New Roman" w:hAnsi="Times New Roman" w:cs="Times New Roman"/>
                <w:sz w:val="24"/>
                <w:szCs w:val="24"/>
                <w:lang w:val="en-GB"/>
              </w:rPr>
              <w:t>The Inquiry Committee or the Ombudsperson can decide the case and penalize the accused for harassment, as outlined in section 4 of the Act.</w:t>
            </w:r>
          </w:p>
        </w:tc>
      </w:tr>
      <w:tr w:rsidR="00211259" w:rsidRPr="00245AEF" w14:paraId="46B6EDD6" w14:textId="77777777" w:rsidTr="00245AEF">
        <w:trPr>
          <w:trHeight w:val="96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D1450EE" w14:textId="77777777" w:rsidR="00211259" w:rsidRPr="00245AEF" w:rsidRDefault="00211259" w:rsidP="00823651">
            <w:pPr>
              <w:shd w:val="clear" w:color="auto" w:fill="FFFFFF"/>
              <w:spacing w:before="300" w:line="276" w:lineRule="auto"/>
              <w:jc w:val="both"/>
              <w:rPr>
                <w:rFonts w:ascii="Times New Roman" w:hAnsi="Times New Roman" w:cs="Times New Roman"/>
                <w:sz w:val="24"/>
                <w:szCs w:val="24"/>
                <w:lang w:val="en-GB"/>
              </w:rPr>
            </w:pPr>
            <w:r w:rsidRPr="00245AEF">
              <w:rPr>
                <w:rFonts w:ascii="Times New Roman" w:hAnsi="Times New Roman" w:cs="Times New Roman"/>
                <w:color w:val="000000"/>
                <w:sz w:val="24"/>
                <w:szCs w:val="24"/>
                <w:lang w:val="en-GB"/>
              </w:rPr>
              <w:lastRenderedPageBreak/>
              <w:t>Punjab Marriage Restraint (Amendment) Act, 2015</w:t>
            </w:r>
          </w:p>
          <w:p w14:paraId="0F71BEB6" w14:textId="77777777" w:rsidR="00211259" w:rsidRPr="00245AEF" w:rsidRDefault="00211259" w:rsidP="00823651">
            <w:pPr>
              <w:spacing w:line="276" w:lineRule="auto"/>
              <w:jc w:val="both"/>
              <w:rPr>
                <w:rFonts w:ascii="Times New Roman" w:eastAsia="Times New Roman" w:hAnsi="Times New Roman" w:cs="Times New Roman"/>
                <w:sz w:val="24"/>
                <w:szCs w:val="24"/>
                <w:lang w:val="en-GB"/>
              </w:rPr>
            </w:pPr>
          </w:p>
        </w:tc>
        <w:tc>
          <w:tcPr>
            <w:tcW w:w="0" w:type="auto"/>
            <w:tcBorders>
              <w:top w:val="single" w:sz="8" w:space="0" w:color="000000"/>
              <w:left w:val="single" w:sz="8" w:space="0" w:color="000000"/>
              <w:bottom w:val="single" w:sz="8" w:space="0" w:color="000000"/>
              <w:right w:val="single" w:sz="8" w:space="0" w:color="000000"/>
            </w:tcBorders>
            <w:shd w:val="clear" w:color="auto" w:fill="6FA8DC"/>
            <w:tcMar>
              <w:top w:w="100" w:type="dxa"/>
              <w:left w:w="100" w:type="dxa"/>
              <w:bottom w:w="100" w:type="dxa"/>
              <w:right w:w="100" w:type="dxa"/>
            </w:tcMar>
            <w:hideMark/>
          </w:tcPr>
          <w:p w14:paraId="19AE1686" w14:textId="77777777" w:rsidR="00211259" w:rsidRPr="00245AEF" w:rsidRDefault="00211259" w:rsidP="00823651">
            <w:pPr>
              <w:spacing w:line="276" w:lineRule="auto"/>
              <w:jc w:val="both"/>
              <w:rPr>
                <w:rFonts w:ascii="Times New Roman" w:hAnsi="Times New Roman" w:cs="Times New Roman"/>
                <w:sz w:val="24"/>
                <w:szCs w:val="24"/>
                <w:lang w:val="en-GB"/>
              </w:rPr>
            </w:pPr>
            <w:r w:rsidRPr="00245AEF">
              <w:rPr>
                <w:rFonts w:ascii="Times New Roman" w:hAnsi="Times New Roman" w:cs="Times New Roman"/>
                <w:color w:val="000000"/>
                <w:sz w:val="24"/>
                <w:szCs w:val="24"/>
                <w:lang w:val="en-GB"/>
              </w:rPr>
              <w:t>Punjab</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6A2D451" w14:textId="77777777" w:rsidR="00211259" w:rsidRPr="00C92469" w:rsidRDefault="00211259" w:rsidP="00823651">
            <w:pPr>
              <w:shd w:val="clear" w:color="auto" w:fill="FFFFFF"/>
              <w:spacing w:line="276" w:lineRule="auto"/>
              <w:jc w:val="both"/>
              <w:rPr>
                <w:rFonts w:ascii="Times New Roman" w:hAnsi="Times New Roman" w:cs="Times New Roman"/>
                <w:sz w:val="24"/>
                <w:szCs w:val="24"/>
                <w:lang w:val="en-GB"/>
              </w:rPr>
            </w:pPr>
            <w:r w:rsidRPr="00C92469">
              <w:rPr>
                <w:rFonts w:ascii="Times New Roman" w:hAnsi="Times New Roman" w:cs="Times New Roman"/>
                <w:sz w:val="24"/>
                <w:szCs w:val="24"/>
                <w:shd w:val="clear" w:color="auto" w:fill="FFFFFF"/>
                <w:lang w:val="en-GB"/>
              </w:rPr>
              <w:t xml:space="preserve">Under the Punjab Marriage Restraint Act, any adult who marries a child, defined as a boy under 18 years and a girl under 16 years of age, can be punished with imprisonment of up to 6 months and a fine of </w:t>
            </w:r>
            <w:proofErr w:type="spellStart"/>
            <w:r w:rsidRPr="00C92469">
              <w:rPr>
                <w:rFonts w:ascii="Times New Roman" w:hAnsi="Times New Roman" w:cs="Times New Roman"/>
                <w:sz w:val="24"/>
                <w:szCs w:val="24"/>
                <w:shd w:val="clear" w:color="auto" w:fill="FFFFFF"/>
                <w:lang w:val="en-GB"/>
              </w:rPr>
              <w:t>Rs</w:t>
            </w:r>
            <w:proofErr w:type="spellEnd"/>
            <w:r w:rsidRPr="00C92469">
              <w:rPr>
                <w:rFonts w:ascii="Times New Roman" w:hAnsi="Times New Roman" w:cs="Times New Roman"/>
                <w:sz w:val="24"/>
                <w:szCs w:val="24"/>
                <w:shd w:val="clear" w:color="auto" w:fill="FFFFFF"/>
                <w:lang w:val="en-GB"/>
              </w:rPr>
              <w:t xml:space="preserve">. 50,000. The same punishment will apply to a </w:t>
            </w:r>
            <w:proofErr w:type="spellStart"/>
            <w:r w:rsidRPr="00C92469">
              <w:rPr>
                <w:rFonts w:ascii="Times New Roman" w:hAnsi="Times New Roman" w:cs="Times New Roman"/>
                <w:i/>
                <w:iCs/>
                <w:sz w:val="24"/>
                <w:szCs w:val="24"/>
                <w:shd w:val="clear" w:color="auto" w:fill="FFFFFF"/>
                <w:lang w:val="en-GB"/>
              </w:rPr>
              <w:t>Nikah</w:t>
            </w:r>
            <w:proofErr w:type="spellEnd"/>
            <w:r w:rsidRPr="00C92469">
              <w:rPr>
                <w:rFonts w:ascii="Times New Roman" w:hAnsi="Times New Roman" w:cs="Times New Roman"/>
                <w:i/>
                <w:iCs/>
                <w:sz w:val="24"/>
                <w:szCs w:val="24"/>
                <w:shd w:val="clear" w:color="auto" w:fill="FFFFFF"/>
                <w:lang w:val="en-GB"/>
              </w:rPr>
              <w:t xml:space="preserve"> </w:t>
            </w:r>
            <w:r w:rsidRPr="00C92469">
              <w:rPr>
                <w:rFonts w:ascii="Times New Roman" w:hAnsi="Times New Roman" w:cs="Times New Roman"/>
                <w:sz w:val="24"/>
                <w:szCs w:val="24"/>
                <w:shd w:val="clear" w:color="auto" w:fill="FFFFFF"/>
                <w:lang w:val="en-GB"/>
              </w:rPr>
              <w:t>Registrar who solemnizes or conducts a marriage between two children, or a marriage of an adult with a child.</w:t>
            </w:r>
          </w:p>
          <w:p w14:paraId="6FB805C2" w14:textId="77777777" w:rsidR="00211259" w:rsidRPr="00C92469" w:rsidRDefault="00211259" w:rsidP="00823651">
            <w:pPr>
              <w:numPr>
                <w:ilvl w:val="0"/>
                <w:numId w:val="15"/>
              </w:numPr>
              <w:shd w:val="clear" w:color="auto" w:fill="FFFFFF"/>
              <w:spacing w:after="0" w:line="276" w:lineRule="auto"/>
              <w:jc w:val="both"/>
              <w:textAlignment w:val="baseline"/>
              <w:rPr>
                <w:rFonts w:ascii="Times New Roman" w:hAnsi="Times New Roman" w:cs="Times New Roman"/>
                <w:sz w:val="24"/>
                <w:szCs w:val="24"/>
                <w:lang w:val="en-GB"/>
              </w:rPr>
            </w:pPr>
            <w:r w:rsidRPr="00C92469">
              <w:rPr>
                <w:rFonts w:ascii="Times New Roman" w:hAnsi="Times New Roman" w:cs="Times New Roman"/>
                <w:sz w:val="24"/>
                <w:szCs w:val="24"/>
                <w:shd w:val="clear" w:color="auto" w:fill="FFFFFF"/>
                <w:lang w:val="en-GB"/>
              </w:rPr>
              <w:t xml:space="preserve">Additionally, parents or guardians of either party will be punished if they facilitate or organize the marriage of a minor (anyone under the age of 18) or a child. Parents and/or guardians will be punished with imprisonment of up to 6 months and fine of </w:t>
            </w:r>
            <w:proofErr w:type="spellStart"/>
            <w:r w:rsidRPr="00C92469">
              <w:rPr>
                <w:rFonts w:ascii="Times New Roman" w:hAnsi="Times New Roman" w:cs="Times New Roman"/>
                <w:sz w:val="24"/>
                <w:szCs w:val="24"/>
                <w:shd w:val="clear" w:color="auto" w:fill="FFFFFF"/>
                <w:lang w:val="en-GB"/>
              </w:rPr>
              <w:t>Rs</w:t>
            </w:r>
            <w:proofErr w:type="spellEnd"/>
            <w:r w:rsidRPr="00C92469">
              <w:rPr>
                <w:rFonts w:ascii="Times New Roman" w:hAnsi="Times New Roman" w:cs="Times New Roman"/>
                <w:sz w:val="24"/>
                <w:szCs w:val="24"/>
                <w:shd w:val="clear" w:color="auto" w:fill="FFFFFF"/>
                <w:lang w:val="en-GB"/>
              </w:rPr>
              <w:t>. 50,000.</w:t>
            </w:r>
          </w:p>
          <w:p w14:paraId="01C1D79F" w14:textId="77777777" w:rsidR="00211259" w:rsidRPr="00C92469" w:rsidRDefault="00211259" w:rsidP="00823651">
            <w:pPr>
              <w:numPr>
                <w:ilvl w:val="0"/>
                <w:numId w:val="15"/>
              </w:numPr>
              <w:shd w:val="clear" w:color="auto" w:fill="FFFFFF"/>
              <w:spacing w:after="0" w:line="276" w:lineRule="auto"/>
              <w:jc w:val="both"/>
              <w:textAlignment w:val="baseline"/>
              <w:rPr>
                <w:rFonts w:ascii="Times New Roman" w:hAnsi="Times New Roman" w:cs="Times New Roman"/>
                <w:sz w:val="24"/>
                <w:szCs w:val="24"/>
                <w:lang w:val="en-GB"/>
              </w:rPr>
            </w:pPr>
            <w:r w:rsidRPr="00C92469">
              <w:rPr>
                <w:rFonts w:ascii="Times New Roman" w:hAnsi="Times New Roman" w:cs="Times New Roman"/>
                <w:sz w:val="24"/>
                <w:szCs w:val="24"/>
                <w:shd w:val="clear" w:color="auto" w:fill="FFFFFF"/>
                <w:lang w:val="en-GB"/>
              </w:rPr>
              <w:t xml:space="preserve">A Complainant who wishes to report a case of child marriage will need to submit a complaint to the Union Council. The Chairman Union Council will then report the case to the Family Court, </w:t>
            </w:r>
            <w:r w:rsidRPr="00C92469">
              <w:rPr>
                <w:rFonts w:ascii="Times New Roman" w:hAnsi="Times New Roman" w:cs="Times New Roman"/>
                <w:sz w:val="24"/>
                <w:szCs w:val="24"/>
                <w:shd w:val="clear" w:color="auto" w:fill="FFFFFF"/>
                <w:lang w:val="en-GB"/>
              </w:rPr>
              <w:lastRenderedPageBreak/>
              <w:t>which will punish the accused person according to the penalties mentioned above.</w:t>
            </w:r>
          </w:p>
          <w:p w14:paraId="047990DC" w14:textId="77777777" w:rsidR="00211259" w:rsidRPr="00C92469" w:rsidRDefault="00211259" w:rsidP="00823651">
            <w:pPr>
              <w:numPr>
                <w:ilvl w:val="0"/>
                <w:numId w:val="15"/>
              </w:numPr>
              <w:shd w:val="clear" w:color="auto" w:fill="FFFFFF"/>
              <w:spacing w:line="276" w:lineRule="auto"/>
              <w:jc w:val="both"/>
              <w:textAlignment w:val="baseline"/>
              <w:rPr>
                <w:rFonts w:ascii="Times New Roman" w:hAnsi="Times New Roman" w:cs="Times New Roman"/>
                <w:sz w:val="24"/>
                <w:szCs w:val="24"/>
                <w:lang w:val="en-GB"/>
              </w:rPr>
            </w:pPr>
            <w:r w:rsidRPr="00C92469">
              <w:rPr>
                <w:rFonts w:ascii="Times New Roman" w:hAnsi="Times New Roman" w:cs="Times New Roman"/>
                <w:sz w:val="24"/>
                <w:szCs w:val="24"/>
                <w:shd w:val="clear" w:color="auto" w:fill="FFFFFF"/>
                <w:lang w:val="en-GB"/>
              </w:rPr>
              <w:t xml:space="preserve">The Court can forbid any party from solemnizing, facilitating or organizing a child marriage through an Injunction (a Court Order preventing child marriage). This includes the groom, parents or guardians, </w:t>
            </w:r>
            <w:proofErr w:type="spellStart"/>
            <w:r w:rsidRPr="00C92469">
              <w:rPr>
                <w:rFonts w:ascii="Times New Roman" w:hAnsi="Times New Roman" w:cs="Times New Roman"/>
                <w:i/>
                <w:iCs/>
                <w:sz w:val="24"/>
                <w:szCs w:val="24"/>
                <w:shd w:val="clear" w:color="auto" w:fill="FFFFFF"/>
                <w:lang w:val="en-GB"/>
              </w:rPr>
              <w:t>nikah</w:t>
            </w:r>
            <w:proofErr w:type="spellEnd"/>
            <w:r w:rsidRPr="00C92469">
              <w:rPr>
                <w:rFonts w:ascii="Times New Roman" w:hAnsi="Times New Roman" w:cs="Times New Roman"/>
                <w:sz w:val="24"/>
                <w:szCs w:val="24"/>
                <w:shd w:val="clear" w:color="auto" w:fill="FFFFFF"/>
                <w:lang w:val="en-GB"/>
              </w:rPr>
              <w:t xml:space="preserve"> Registrars and any other person involved. Violation of an injunction is punishable with imprisonment of up to 3 months and fine of </w:t>
            </w:r>
            <w:proofErr w:type="spellStart"/>
            <w:r w:rsidRPr="00C92469">
              <w:rPr>
                <w:rFonts w:ascii="Times New Roman" w:hAnsi="Times New Roman" w:cs="Times New Roman"/>
                <w:sz w:val="24"/>
                <w:szCs w:val="24"/>
                <w:shd w:val="clear" w:color="auto" w:fill="FFFFFF"/>
                <w:lang w:val="en-GB"/>
              </w:rPr>
              <w:t>Rs</w:t>
            </w:r>
            <w:proofErr w:type="spellEnd"/>
            <w:r w:rsidRPr="00C92469">
              <w:rPr>
                <w:rFonts w:ascii="Times New Roman" w:hAnsi="Times New Roman" w:cs="Times New Roman"/>
                <w:sz w:val="24"/>
                <w:szCs w:val="24"/>
                <w:shd w:val="clear" w:color="auto" w:fill="FFFFFF"/>
                <w:lang w:val="en-GB"/>
              </w:rPr>
              <w:t>. 1000.</w:t>
            </w:r>
          </w:p>
        </w:tc>
      </w:tr>
      <w:tr w:rsidR="00211259" w:rsidRPr="00245AEF" w14:paraId="4FF70448" w14:textId="77777777" w:rsidTr="00245AEF">
        <w:trPr>
          <w:trHeight w:val="96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CF1820" w14:textId="77777777" w:rsidR="00211259" w:rsidRPr="00245AEF" w:rsidRDefault="00211259" w:rsidP="00823651">
            <w:pPr>
              <w:shd w:val="clear" w:color="auto" w:fill="FFFFFF"/>
              <w:spacing w:before="300" w:line="276" w:lineRule="auto"/>
              <w:jc w:val="both"/>
              <w:rPr>
                <w:rFonts w:ascii="Times New Roman" w:hAnsi="Times New Roman" w:cs="Times New Roman"/>
                <w:sz w:val="24"/>
                <w:szCs w:val="24"/>
                <w:lang w:val="en-GB"/>
              </w:rPr>
            </w:pPr>
            <w:r w:rsidRPr="00245AEF">
              <w:rPr>
                <w:rFonts w:ascii="Times New Roman" w:hAnsi="Times New Roman" w:cs="Times New Roman"/>
                <w:color w:val="000000"/>
                <w:sz w:val="24"/>
                <w:szCs w:val="24"/>
                <w:lang w:val="en-GB"/>
              </w:rPr>
              <w:lastRenderedPageBreak/>
              <w:t>Punjab Protection of Women against Violence Act, 2016</w:t>
            </w:r>
          </w:p>
          <w:p w14:paraId="0DDD7C0A" w14:textId="77777777" w:rsidR="00211259" w:rsidRPr="00245AEF" w:rsidRDefault="00211259" w:rsidP="00823651">
            <w:pPr>
              <w:shd w:val="clear" w:color="auto" w:fill="FFFFFF"/>
              <w:spacing w:line="276" w:lineRule="auto"/>
              <w:jc w:val="both"/>
              <w:rPr>
                <w:rFonts w:ascii="Times New Roman" w:hAnsi="Times New Roman" w:cs="Times New Roman"/>
                <w:sz w:val="24"/>
                <w:szCs w:val="24"/>
                <w:lang w:val="en-GB"/>
              </w:rPr>
            </w:pPr>
            <w:r w:rsidRPr="00245AEF">
              <w:rPr>
                <w:rFonts w:ascii="Times New Roman" w:hAnsi="Times New Roman" w:cs="Times New Roman"/>
                <w:sz w:val="24"/>
                <w:szCs w:val="24"/>
                <w:lang w:val="en-GB"/>
              </w:rPr>
              <w:t> </w:t>
            </w:r>
          </w:p>
        </w:tc>
        <w:tc>
          <w:tcPr>
            <w:tcW w:w="0" w:type="auto"/>
            <w:tcBorders>
              <w:top w:val="single" w:sz="8" w:space="0" w:color="000000"/>
              <w:left w:val="single" w:sz="8" w:space="0" w:color="000000"/>
              <w:bottom w:val="single" w:sz="8" w:space="0" w:color="000000"/>
              <w:right w:val="single" w:sz="8" w:space="0" w:color="000000"/>
            </w:tcBorders>
            <w:shd w:val="clear" w:color="auto" w:fill="6FA8DC"/>
            <w:tcMar>
              <w:top w:w="100" w:type="dxa"/>
              <w:left w:w="100" w:type="dxa"/>
              <w:bottom w:w="100" w:type="dxa"/>
              <w:right w:w="100" w:type="dxa"/>
            </w:tcMar>
            <w:hideMark/>
          </w:tcPr>
          <w:p w14:paraId="04EC3B37" w14:textId="77777777" w:rsidR="00211259" w:rsidRPr="00245AEF" w:rsidRDefault="00211259" w:rsidP="00823651">
            <w:pPr>
              <w:spacing w:line="276" w:lineRule="auto"/>
              <w:jc w:val="both"/>
              <w:rPr>
                <w:rFonts w:ascii="Times New Roman" w:hAnsi="Times New Roman" w:cs="Times New Roman"/>
                <w:sz w:val="24"/>
                <w:szCs w:val="24"/>
                <w:lang w:val="en-GB"/>
              </w:rPr>
            </w:pPr>
            <w:r w:rsidRPr="00245AEF">
              <w:rPr>
                <w:rFonts w:ascii="Times New Roman" w:hAnsi="Times New Roman" w:cs="Times New Roman"/>
                <w:color w:val="000000"/>
                <w:sz w:val="24"/>
                <w:szCs w:val="24"/>
                <w:lang w:val="en-GB"/>
              </w:rPr>
              <w:t>Punjab</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5A86D91" w14:textId="77777777" w:rsidR="00211259" w:rsidRPr="00C92469" w:rsidRDefault="00211259" w:rsidP="00823651">
            <w:pPr>
              <w:shd w:val="clear" w:color="auto" w:fill="FFFFFF"/>
              <w:spacing w:line="276" w:lineRule="auto"/>
              <w:jc w:val="both"/>
              <w:rPr>
                <w:rFonts w:ascii="Times New Roman" w:hAnsi="Times New Roman" w:cs="Times New Roman"/>
                <w:sz w:val="24"/>
                <w:szCs w:val="24"/>
                <w:lang w:val="en-GB"/>
              </w:rPr>
            </w:pPr>
            <w:r w:rsidRPr="00C92469">
              <w:rPr>
                <w:rFonts w:ascii="Times New Roman" w:hAnsi="Times New Roman" w:cs="Times New Roman"/>
                <w:sz w:val="24"/>
                <w:szCs w:val="24"/>
                <w:lang w:val="en-GB"/>
              </w:rPr>
              <w:t>The Punjab Protection of Women against Violence Act aims to protect women from domestic, sexual, psychological and economic abuse, stalking and cyber crimes, perpetrated by their husband(s), sibling(s), adopted children, relatives and domestic employers.</w:t>
            </w:r>
          </w:p>
          <w:p w14:paraId="5980438B" w14:textId="77777777" w:rsidR="00211259" w:rsidRPr="00C92469" w:rsidRDefault="00211259" w:rsidP="00823651">
            <w:pPr>
              <w:numPr>
                <w:ilvl w:val="0"/>
                <w:numId w:val="16"/>
              </w:numPr>
              <w:shd w:val="clear" w:color="auto" w:fill="FFFFFF"/>
              <w:spacing w:after="0" w:line="276" w:lineRule="auto"/>
              <w:jc w:val="both"/>
              <w:textAlignment w:val="baseline"/>
              <w:rPr>
                <w:rFonts w:ascii="Times New Roman" w:hAnsi="Times New Roman" w:cs="Times New Roman"/>
                <w:sz w:val="24"/>
                <w:szCs w:val="24"/>
                <w:lang w:val="en-GB"/>
              </w:rPr>
            </w:pPr>
            <w:r w:rsidRPr="00C92469">
              <w:rPr>
                <w:rFonts w:ascii="Times New Roman" w:hAnsi="Times New Roman" w:cs="Times New Roman"/>
                <w:sz w:val="24"/>
                <w:szCs w:val="24"/>
                <w:lang w:val="en-GB"/>
              </w:rPr>
              <w:t>Victims of domestic violence can approach a Court themselves, or through the Women Protection Officers, to obtain Interim, Protection, Residence or Monetary Orders to prevent further violence, retain the right to reside in the marital home, and obtain maintenance from the accused. The period of validity of an Order will be defined by the Court.</w:t>
            </w:r>
          </w:p>
          <w:p w14:paraId="28AC0CAE" w14:textId="77777777" w:rsidR="00211259" w:rsidRPr="00C92469" w:rsidRDefault="00211259" w:rsidP="00823651">
            <w:pPr>
              <w:numPr>
                <w:ilvl w:val="0"/>
                <w:numId w:val="16"/>
              </w:numPr>
              <w:shd w:val="clear" w:color="auto" w:fill="FFFFFF"/>
              <w:spacing w:after="0" w:line="276" w:lineRule="auto"/>
              <w:jc w:val="both"/>
              <w:textAlignment w:val="baseline"/>
              <w:rPr>
                <w:rFonts w:ascii="Times New Roman" w:hAnsi="Times New Roman" w:cs="Times New Roman"/>
                <w:sz w:val="24"/>
                <w:szCs w:val="24"/>
                <w:lang w:val="en-GB"/>
              </w:rPr>
            </w:pPr>
            <w:r w:rsidRPr="00C92469">
              <w:rPr>
                <w:rFonts w:ascii="Times New Roman" w:hAnsi="Times New Roman" w:cs="Times New Roman"/>
                <w:sz w:val="24"/>
                <w:szCs w:val="24"/>
                <w:lang w:val="en-GB"/>
              </w:rPr>
              <w:t>Interim Orders can be passed by the Court at any stage of proceedings under this Act. Terms of an Interim Order can include protection, right of residence and monetary benefits for the victim, while trial is pending or ongoing.</w:t>
            </w:r>
          </w:p>
          <w:p w14:paraId="6B6F393D" w14:textId="77777777" w:rsidR="00211259" w:rsidRPr="00C92469" w:rsidRDefault="00211259" w:rsidP="00823651">
            <w:pPr>
              <w:numPr>
                <w:ilvl w:val="0"/>
                <w:numId w:val="16"/>
              </w:numPr>
              <w:shd w:val="clear" w:color="auto" w:fill="FFFFFF"/>
              <w:spacing w:after="0" w:line="276" w:lineRule="auto"/>
              <w:jc w:val="both"/>
              <w:textAlignment w:val="baseline"/>
              <w:rPr>
                <w:rFonts w:ascii="Times New Roman" w:hAnsi="Times New Roman" w:cs="Times New Roman"/>
                <w:sz w:val="24"/>
                <w:szCs w:val="24"/>
                <w:lang w:val="en-GB"/>
              </w:rPr>
            </w:pPr>
            <w:r w:rsidRPr="00C92469">
              <w:rPr>
                <w:rFonts w:ascii="Times New Roman" w:hAnsi="Times New Roman" w:cs="Times New Roman"/>
                <w:sz w:val="24"/>
                <w:szCs w:val="24"/>
                <w:lang w:val="en-GB"/>
              </w:rPr>
              <w:t>Protection Orders order the accused not to have any communication and stay a specific distance away from the victim, surrender any firearms, and refrain from attempting to cause harm to her.</w:t>
            </w:r>
          </w:p>
          <w:p w14:paraId="24F3C4AF" w14:textId="77777777" w:rsidR="00211259" w:rsidRPr="00C92469" w:rsidRDefault="00211259" w:rsidP="00823651">
            <w:pPr>
              <w:numPr>
                <w:ilvl w:val="0"/>
                <w:numId w:val="16"/>
              </w:numPr>
              <w:shd w:val="clear" w:color="auto" w:fill="FFFFFF"/>
              <w:spacing w:after="0" w:line="276" w:lineRule="auto"/>
              <w:jc w:val="both"/>
              <w:textAlignment w:val="baseline"/>
              <w:rPr>
                <w:rFonts w:ascii="Times New Roman" w:hAnsi="Times New Roman" w:cs="Times New Roman"/>
                <w:sz w:val="24"/>
                <w:szCs w:val="24"/>
                <w:lang w:val="en-GB"/>
              </w:rPr>
            </w:pPr>
            <w:r w:rsidRPr="00C92469">
              <w:rPr>
                <w:rFonts w:ascii="Times New Roman" w:hAnsi="Times New Roman" w:cs="Times New Roman"/>
                <w:sz w:val="24"/>
                <w:szCs w:val="24"/>
                <w:lang w:val="en-GB"/>
              </w:rPr>
              <w:t xml:space="preserve">Residence Orders can be passed by the Court to ensure that the accused or members of his family do not evict the victim from her marital home. If the victim wishes, she can be relocated to the </w:t>
            </w:r>
            <w:proofErr w:type="spellStart"/>
            <w:r w:rsidRPr="00C92469">
              <w:rPr>
                <w:rFonts w:ascii="Times New Roman" w:hAnsi="Times New Roman" w:cs="Times New Roman"/>
                <w:i/>
                <w:iCs/>
                <w:sz w:val="24"/>
                <w:szCs w:val="24"/>
                <w:lang w:val="en-GB"/>
              </w:rPr>
              <w:t>dar-ul-aman</w:t>
            </w:r>
            <w:proofErr w:type="spellEnd"/>
            <w:r w:rsidRPr="00C92469">
              <w:rPr>
                <w:rFonts w:ascii="Times New Roman" w:hAnsi="Times New Roman" w:cs="Times New Roman"/>
                <w:sz w:val="24"/>
                <w:szCs w:val="24"/>
                <w:lang w:val="en-GB"/>
              </w:rPr>
              <w:t xml:space="preserve"> or other location of her preference, if she </w:t>
            </w:r>
            <w:r w:rsidRPr="00C92469">
              <w:rPr>
                <w:rFonts w:ascii="Times New Roman" w:hAnsi="Times New Roman" w:cs="Times New Roman"/>
                <w:sz w:val="24"/>
                <w:szCs w:val="24"/>
                <w:lang w:val="en-GB"/>
              </w:rPr>
              <w:lastRenderedPageBreak/>
              <w:t>fears violence from the accused person or his family.</w:t>
            </w:r>
          </w:p>
          <w:p w14:paraId="36CD3A3A" w14:textId="77777777" w:rsidR="00211259" w:rsidRPr="00C92469" w:rsidRDefault="00211259" w:rsidP="00823651">
            <w:pPr>
              <w:numPr>
                <w:ilvl w:val="0"/>
                <w:numId w:val="16"/>
              </w:numPr>
              <w:shd w:val="clear" w:color="auto" w:fill="FFFFFF"/>
              <w:spacing w:after="0" w:line="276" w:lineRule="auto"/>
              <w:jc w:val="both"/>
              <w:textAlignment w:val="baseline"/>
              <w:rPr>
                <w:rFonts w:ascii="Times New Roman" w:hAnsi="Times New Roman" w:cs="Times New Roman"/>
                <w:sz w:val="24"/>
                <w:szCs w:val="24"/>
                <w:lang w:val="en-GB"/>
              </w:rPr>
            </w:pPr>
            <w:r w:rsidRPr="00C92469">
              <w:rPr>
                <w:rFonts w:ascii="Times New Roman" w:hAnsi="Times New Roman" w:cs="Times New Roman"/>
                <w:sz w:val="24"/>
                <w:szCs w:val="24"/>
                <w:lang w:val="en-GB"/>
              </w:rPr>
              <w:t>Monetary Orders direct the accused person to pay monetary relief to the victim to meet expenses incurred by her due to, e.g. loss of earning, medical expenses and any other harm suffered. Monetary Orders can also include maintenance for a specified period of time.</w:t>
            </w:r>
          </w:p>
          <w:p w14:paraId="7A3F95F0" w14:textId="77777777" w:rsidR="00211259" w:rsidRPr="00C92469" w:rsidRDefault="00211259" w:rsidP="00823651">
            <w:pPr>
              <w:numPr>
                <w:ilvl w:val="0"/>
                <w:numId w:val="16"/>
              </w:numPr>
              <w:shd w:val="clear" w:color="auto" w:fill="FFFFFF"/>
              <w:spacing w:after="0" w:line="276" w:lineRule="auto"/>
              <w:jc w:val="both"/>
              <w:textAlignment w:val="baseline"/>
              <w:rPr>
                <w:rFonts w:ascii="Times New Roman" w:hAnsi="Times New Roman" w:cs="Times New Roman"/>
                <w:sz w:val="24"/>
                <w:szCs w:val="24"/>
                <w:lang w:val="en-GB"/>
              </w:rPr>
            </w:pPr>
            <w:r w:rsidRPr="00C92469">
              <w:rPr>
                <w:rFonts w:ascii="Times New Roman" w:hAnsi="Times New Roman" w:cs="Times New Roman"/>
                <w:sz w:val="24"/>
                <w:szCs w:val="24"/>
                <w:lang w:val="en-GB"/>
              </w:rPr>
              <w:t xml:space="preserve">Violation of the terms of any Order mentioned above can result in imprisonment of up to 1 year, or fine ranging from </w:t>
            </w:r>
            <w:proofErr w:type="spellStart"/>
            <w:r w:rsidRPr="00C92469">
              <w:rPr>
                <w:rFonts w:ascii="Times New Roman" w:hAnsi="Times New Roman" w:cs="Times New Roman"/>
                <w:sz w:val="24"/>
                <w:szCs w:val="24"/>
                <w:lang w:val="en-GB"/>
              </w:rPr>
              <w:t>Rs</w:t>
            </w:r>
            <w:proofErr w:type="spellEnd"/>
            <w:r w:rsidRPr="00C92469">
              <w:rPr>
                <w:rFonts w:ascii="Times New Roman" w:hAnsi="Times New Roman" w:cs="Times New Roman"/>
                <w:sz w:val="24"/>
                <w:szCs w:val="24"/>
                <w:lang w:val="en-GB"/>
              </w:rPr>
              <w:t xml:space="preserve">. 50,000 to </w:t>
            </w:r>
            <w:proofErr w:type="spellStart"/>
            <w:r w:rsidRPr="00C92469">
              <w:rPr>
                <w:rFonts w:ascii="Times New Roman" w:hAnsi="Times New Roman" w:cs="Times New Roman"/>
                <w:sz w:val="24"/>
                <w:szCs w:val="24"/>
                <w:lang w:val="en-GB"/>
              </w:rPr>
              <w:t>Rs</w:t>
            </w:r>
            <w:proofErr w:type="spellEnd"/>
            <w:r w:rsidRPr="00C92469">
              <w:rPr>
                <w:rFonts w:ascii="Times New Roman" w:hAnsi="Times New Roman" w:cs="Times New Roman"/>
                <w:sz w:val="24"/>
                <w:szCs w:val="24"/>
                <w:lang w:val="en-GB"/>
              </w:rPr>
              <w:t>. 200,000.</w:t>
            </w:r>
          </w:p>
          <w:p w14:paraId="74681457" w14:textId="77777777" w:rsidR="00211259" w:rsidRPr="00C92469" w:rsidRDefault="00211259" w:rsidP="00823651">
            <w:pPr>
              <w:numPr>
                <w:ilvl w:val="0"/>
                <w:numId w:val="16"/>
              </w:numPr>
              <w:shd w:val="clear" w:color="auto" w:fill="FFFFFF"/>
              <w:spacing w:after="0" w:line="276" w:lineRule="auto"/>
              <w:jc w:val="both"/>
              <w:textAlignment w:val="baseline"/>
              <w:rPr>
                <w:rFonts w:ascii="Times New Roman" w:hAnsi="Times New Roman" w:cs="Times New Roman"/>
                <w:sz w:val="24"/>
                <w:szCs w:val="24"/>
                <w:lang w:val="en-GB"/>
              </w:rPr>
            </w:pPr>
            <w:r w:rsidRPr="00C92469">
              <w:rPr>
                <w:rFonts w:ascii="Times New Roman" w:hAnsi="Times New Roman" w:cs="Times New Roman"/>
                <w:sz w:val="24"/>
                <w:szCs w:val="24"/>
                <w:lang w:val="en-GB"/>
              </w:rPr>
              <w:t xml:space="preserve">The Act provides for setting up Violence against Women Centres, which will provide all essential services to ensure speedy reporting of crimes, registration of cases, timely medical examinations, and collection of forensic and other evidence. Services provided for survivors of violence include counselling, medical care, legal aid, coordination with local law enforcement agencies, and temporary shelter at </w:t>
            </w:r>
            <w:proofErr w:type="spellStart"/>
            <w:r w:rsidRPr="00C92469">
              <w:rPr>
                <w:rFonts w:ascii="Times New Roman" w:hAnsi="Times New Roman" w:cs="Times New Roman"/>
                <w:i/>
                <w:iCs/>
                <w:sz w:val="24"/>
                <w:szCs w:val="24"/>
                <w:lang w:val="en-GB"/>
              </w:rPr>
              <w:t>dar-ul-aman</w:t>
            </w:r>
            <w:proofErr w:type="spellEnd"/>
            <w:r w:rsidRPr="00C92469">
              <w:rPr>
                <w:rFonts w:ascii="Times New Roman" w:hAnsi="Times New Roman" w:cs="Times New Roman"/>
                <w:sz w:val="24"/>
                <w:szCs w:val="24"/>
                <w:lang w:val="en-GB"/>
              </w:rPr>
              <w:t>.</w:t>
            </w:r>
          </w:p>
          <w:p w14:paraId="57E14D0F" w14:textId="77777777" w:rsidR="00211259" w:rsidRPr="00C92469" w:rsidRDefault="00211259" w:rsidP="00823651">
            <w:pPr>
              <w:numPr>
                <w:ilvl w:val="0"/>
                <w:numId w:val="16"/>
              </w:numPr>
              <w:shd w:val="clear" w:color="auto" w:fill="FFFFFF"/>
              <w:spacing w:after="0" w:line="276" w:lineRule="auto"/>
              <w:jc w:val="both"/>
              <w:textAlignment w:val="baseline"/>
              <w:rPr>
                <w:rFonts w:ascii="Times New Roman" w:hAnsi="Times New Roman" w:cs="Times New Roman"/>
                <w:sz w:val="24"/>
                <w:szCs w:val="24"/>
                <w:lang w:val="en-GB"/>
              </w:rPr>
            </w:pPr>
            <w:r w:rsidRPr="00C92469">
              <w:rPr>
                <w:rFonts w:ascii="Times New Roman" w:hAnsi="Times New Roman" w:cs="Times New Roman"/>
                <w:sz w:val="24"/>
                <w:szCs w:val="24"/>
                <w:lang w:val="en-GB"/>
              </w:rPr>
              <w:t>Women Protection Officers, the District Women Protection Officer, and District Women Protection Committees are authorized to take notice of cases of violence, collaborate with police to investigate allegations, rescue victims from their residence, make arrangements to protect victims, supervise the working of the Protection Centre and shelter home, and implement and monitor the protection system in the district.</w:t>
            </w:r>
          </w:p>
          <w:p w14:paraId="7956113C" w14:textId="77777777" w:rsidR="00211259" w:rsidRPr="00C92469" w:rsidRDefault="00211259" w:rsidP="00823651">
            <w:pPr>
              <w:numPr>
                <w:ilvl w:val="0"/>
                <w:numId w:val="16"/>
              </w:numPr>
              <w:shd w:val="clear" w:color="auto" w:fill="FFFFFF"/>
              <w:spacing w:line="276" w:lineRule="auto"/>
              <w:jc w:val="both"/>
              <w:textAlignment w:val="baseline"/>
              <w:rPr>
                <w:rFonts w:ascii="Times New Roman" w:hAnsi="Times New Roman" w:cs="Times New Roman"/>
                <w:sz w:val="24"/>
                <w:szCs w:val="24"/>
                <w:lang w:val="en-GB"/>
              </w:rPr>
            </w:pPr>
            <w:r w:rsidRPr="00C92469">
              <w:rPr>
                <w:rFonts w:ascii="Times New Roman" w:hAnsi="Times New Roman" w:cs="Times New Roman"/>
                <w:sz w:val="24"/>
                <w:szCs w:val="24"/>
                <w:lang w:val="en-GB"/>
              </w:rPr>
              <w:t xml:space="preserve">Obstructing the work of a Woman Protection Officer is punishable with imprisonment of up to 6 months and fine of up to </w:t>
            </w:r>
            <w:proofErr w:type="spellStart"/>
            <w:r w:rsidRPr="00C92469">
              <w:rPr>
                <w:rFonts w:ascii="Times New Roman" w:hAnsi="Times New Roman" w:cs="Times New Roman"/>
                <w:sz w:val="24"/>
                <w:szCs w:val="24"/>
                <w:lang w:val="en-GB"/>
              </w:rPr>
              <w:t>Rs</w:t>
            </w:r>
            <w:proofErr w:type="spellEnd"/>
            <w:r w:rsidRPr="00C92469">
              <w:rPr>
                <w:rFonts w:ascii="Times New Roman" w:hAnsi="Times New Roman" w:cs="Times New Roman"/>
                <w:sz w:val="24"/>
                <w:szCs w:val="24"/>
                <w:lang w:val="en-GB"/>
              </w:rPr>
              <w:t>. 500,000 or both.</w:t>
            </w:r>
          </w:p>
          <w:p w14:paraId="75E0345D" w14:textId="77777777" w:rsidR="00211259" w:rsidRPr="00C92469" w:rsidRDefault="00211259" w:rsidP="00823651">
            <w:pPr>
              <w:shd w:val="clear" w:color="auto" w:fill="FFFFFF"/>
              <w:spacing w:line="276" w:lineRule="auto"/>
              <w:jc w:val="both"/>
              <w:rPr>
                <w:rFonts w:ascii="Times New Roman" w:hAnsi="Times New Roman" w:cs="Times New Roman"/>
                <w:sz w:val="24"/>
                <w:szCs w:val="24"/>
                <w:lang w:val="en-GB"/>
              </w:rPr>
            </w:pPr>
            <w:r w:rsidRPr="00C92469">
              <w:rPr>
                <w:rFonts w:ascii="Times New Roman" w:hAnsi="Times New Roman" w:cs="Times New Roman"/>
                <w:b/>
                <w:bCs/>
                <w:sz w:val="24"/>
                <w:szCs w:val="24"/>
                <w:lang w:val="en-GB"/>
              </w:rPr>
              <w:t xml:space="preserve">Issue/Gap: </w:t>
            </w:r>
            <w:r w:rsidRPr="00C92469">
              <w:rPr>
                <w:rFonts w:ascii="Times New Roman" w:hAnsi="Times New Roman" w:cs="Times New Roman"/>
                <w:sz w:val="24"/>
                <w:szCs w:val="24"/>
                <w:lang w:val="en-GB"/>
              </w:rPr>
              <w:t xml:space="preserve">Sindh’s Domestic Violence (Prevention and Protection) Act, 2013 has a more robust definitional scope and includes other vulnerable persons such as senior citizens, differently able bodied persons and children. While it does set out to protect women from violence, the Punjab Act could be reviewed to include </w:t>
            </w:r>
            <w:r w:rsidRPr="00C92469">
              <w:rPr>
                <w:rFonts w:ascii="Times New Roman" w:hAnsi="Times New Roman" w:cs="Times New Roman"/>
                <w:sz w:val="24"/>
                <w:szCs w:val="24"/>
                <w:lang w:val="en-GB"/>
              </w:rPr>
              <w:lastRenderedPageBreak/>
              <w:t>these additional definitions and broaden its scope to become more inclusive and comprehensive. </w:t>
            </w:r>
          </w:p>
          <w:p w14:paraId="3545C082" w14:textId="77777777" w:rsidR="00211259" w:rsidRPr="00C92469" w:rsidRDefault="00211259" w:rsidP="00823651">
            <w:pPr>
              <w:shd w:val="clear" w:color="auto" w:fill="FFFFFF"/>
              <w:spacing w:line="276" w:lineRule="auto"/>
              <w:jc w:val="both"/>
              <w:rPr>
                <w:rFonts w:ascii="Times New Roman" w:hAnsi="Times New Roman" w:cs="Times New Roman"/>
                <w:sz w:val="24"/>
                <w:szCs w:val="24"/>
                <w:lang w:val="en-GB"/>
              </w:rPr>
            </w:pPr>
            <w:r w:rsidRPr="00C92469">
              <w:rPr>
                <w:rFonts w:ascii="Times New Roman" w:hAnsi="Times New Roman" w:cs="Times New Roman"/>
                <w:sz w:val="24"/>
                <w:szCs w:val="24"/>
                <w:lang w:val="en-GB"/>
              </w:rPr>
              <w:t> </w:t>
            </w:r>
          </w:p>
        </w:tc>
      </w:tr>
      <w:tr w:rsidR="00211259" w:rsidRPr="00245AEF" w14:paraId="4869E5EC" w14:textId="77777777" w:rsidTr="00245AEF">
        <w:trPr>
          <w:trHeight w:val="96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26C1BD1" w14:textId="77777777" w:rsidR="00211259" w:rsidRPr="00245AEF" w:rsidRDefault="00211259" w:rsidP="00823651">
            <w:pPr>
              <w:shd w:val="clear" w:color="auto" w:fill="FFFFFF"/>
              <w:spacing w:before="300" w:line="276" w:lineRule="auto"/>
              <w:jc w:val="both"/>
              <w:rPr>
                <w:rFonts w:ascii="Times New Roman" w:hAnsi="Times New Roman" w:cs="Times New Roman"/>
                <w:sz w:val="24"/>
                <w:szCs w:val="24"/>
                <w:lang w:val="en-GB"/>
              </w:rPr>
            </w:pPr>
            <w:r w:rsidRPr="00245AEF">
              <w:rPr>
                <w:rFonts w:ascii="Times New Roman" w:hAnsi="Times New Roman" w:cs="Times New Roman"/>
                <w:color w:val="000000"/>
                <w:sz w:val="24"/>
                <w:szCs w:val="24"/>
                <w:lang w:val="en-GB"/>
              </w:rPr>
              <w:lastRenderedPageBreak/>
              <w:t>Punjab Women Protection Authority Act, 2017</w:t>
            </w:r>
          </w:p>
        </w:tc>
        <w:tc>
          <w:tcPr>
            <w:tcW w:w="0" w:type="auto"/>
            <w:tcBorders>
              <w:top w:val="single" w:sz="8" w:space="0" w:color="000000"/>
              <w:left w:val="single" w:sz="8" w:space="0" w:color="000000"/>
              <w:bottom w:val="single" w:sz="8" w:space="0" w:color="000000"/>
              <w:right w:val="single" w:sz="8" w:space="0" w:color="000000"/>
            </w:tcBorders>
            <w:shd w:val="clear" w:color="auto" w:fill="6FA8DC"/>
            <w:tcMar>
              <w:top w:w="100" w:type="dxa"/>
              <w:left w:w="100" w:type="dxa"/>
              <w:bottom w:w="100" w:type="dxa"/>
              <w:right w:w="100" w:type="dxa"/>
            </w:tcMar>
            <w:hideMark/>
          </w:tcPr>
          <w:p w14:paraId="1873FCB7" w14:textId="77777777" w:rsidR="00211259" w:rsidRPr="00245AEF" w:rsidRDefault="00211259" w:rsidP="00823651">
            <w:pPr>
              <w:spacing w:line="276" w:lineRule="auto"/>
              <w:jc w:val="both"/>
              <w:rPr>
                <w:rFonts w:ascii="Times New Roman" w:hAnsi="Times New Roman" w:cs="Times New Roman"/>
                <w:sz w:val="24"/>
                <w:szCs w:val="24"/>
                <w:lang w:val="en-GB"/>
              </w:rPr>
            </w:pPr>
            <w:r w:rsidRPr="00245AEF">
              <w:rPr>
                <w:rFonts w:ascii="Times New Roman" w:hAnsi="Times New Roman" w:cs="Times New Roman"/>
                <w:color w:val="000000"/>
                <w:sz w:val="24"/>
                <w:szCs w:val="24"/>
                <w:lang w:val="en-GB"/>
              </w:rPr>
              <w:t>Punjab</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4B2BF83" w14:textId="77777777" w:rsidR="00211259" w:rsidRPr="00C92469" w:rsidRDefault="00211259" w:rsidP="00823651">
            <w:pPr>
              <w:shd w:val="clear" w:color="auto" w:fill="FFFFFF"/>
              <w:spacing w:line="276" w:lineRule="auto"/>
              <w:jc w:val="both"/>
              <w:rPr>
                <w:rFonts w:ascii="Times New Roman" w:hAnsi="Times New Roman" w:cs="Times New Roman"/>
                <w:sz w:val="24"/>
                <w:szCs w:val="24"/>
                <w:lang w:val="en-GB"/>
              </w:rPr>
            </w:pPr>
            <w:r w:rsidRPr="00C92469">
              <w:rPr>
                <w:rFonts w:ascii="Times New Roman" w:hAnsi="Times New Roman" w:cs="Times New Roman"/>
                <w:sz w:val="24"/>
                <w:szCs w:val="24"/>
                <w:shd w:val="clear" w:color="auto" w:fill="FFFFFF"/>
                <w:lang w:val="en-GB"/>
              </w:rPr>
              <w:t xml:space="preserve">The Punjab Women Protection Authority Act provides for a comprehensive system of protection, relief &amp; rehabilitation of female victims of violence. The core objective of setting up this Authority is to facilitate, ensure and oversee the implementation institutional measures stipulated under the Punjab Protection of Women against Violence Act 2016, including, establishment of District Women Protection Committees, Violence against Women </w:t>
            </w:r>
            <w:proofErr w:type="spellStart"/>
            <w:r w:rsidRPr="00C92469">
              <w:rPr>
                <w:rFonts w:ascii="Times New Roman" w:hAnsi="Times New Roman" w:cs="Times New Roman"/>
                <w:sz w:val="24"/>
                <w:szCs w:val="24"/>
                <w:shd w:val="clear" w:color="auto" w:fill="FFFFFF"/>
                <w:lang w:val="en-GB"/>
              </w:rPr>
              <w:t>Centers</w:t>
            </w:r>
            <w:proofErr w:type="spellEnd"/>
            <w:r w:rsidRPr="00C92469">
              <w:rPr>
                <w:rFonts w:ascii="Times New Roman" w:hAnsi="Times New Roman" w:cs="Times New Roman"/>
                <w:sz w:val="24"/>
                <w:szCs w:val="24"/>
                <w:shd w:val="clear" w:color="auto" w:fill="FFFFFF"/>
                <w:lang w:val="en-GB"/>
              </w:rPr>
              <w:t xml:space="preserve"> and Women Protection Officers. Furthermore, the Act institutionalized periodic sensitization of public servants on women-related issues.</w:t>
            </w:r>
          </w:p>
        </w:tc>
      </w:tr>
      <w:tr w:rsidR="00211259" w:rsidRPr="00245AEF" w14:paraId="76D43B62" w14:textId="77777777" w:rsidTr="00245AEF">
        <w:trPr>
          <w:trHeight w:val="96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A666B4" w14:textId="77777777" w:rsidR="00211259" w:rsidRPr="00245AEF" w:rsidRDefault="00211259" w:rsidP="00823651">
            <w:pPr>
              <w:shd w:val="clear" w:color="auto" w:fill="FFFFFF"/>
              <w:spacing w:before="300" w:line="276" w:lineRule="auto"/>
              <w:jc w:val="both"/>
              <w:rPr>
                <w:rFonts w:ascii="Times New Roman" w:hAnsi="Times New Roman" w:cs="Times New Roman"/>
                <w:sz w:val="24"/>
                <w:szCs w:val="24"/>
                <w:lang w:val="en-GB"/>
              </w:rPr>
            </w:pPr>
            <w:r w:rsidRPr="00245AEF">
              <w:rPr>
                <w:rFonts w:ascii="Times New Roman" w:hAnsi="Times New Roman" w:cs="Times New Roman"/>
                <w:color w:val="000000"/>
                <w:sz w:val="24"/>
                <w:szCs w:val="24"/>
                <w:lang w:val="en-GB"/>
              </w:rPr>
              <w:t>Domestic Violence (Prevention and Protection) Act, 2013</w:t>
            </w:r>
          </w:p>
        </w:tc>
        <w:tc>
          <w:tcPr>
            <w:tcW w:w="0" w:type="auto"/>
            <w:tcBorders>
              <w:top w:val="single" w:sz="8" w:space="0" w:color="000000"/>
              <w:left w:val="single" w:sz="8" w:space="0" w:color="000000"/>
              <w:bottom w:val="single" w:sz="8" w:space="0" w:color="000000"/>
              <w:right w:val="single" w:sz="8" w:space="0" w:color="000000"/>
            </w:tcBorders>
            <w:shd w:val="clear" w:color="auto" w:fill="FFD966"/>
            <w:tcMar>
              <w:top w:w="100" w:type="dxa"/>
              <w:left w:w="100" w:type="dxa"/>
              <w:bottom w:w="100" w:type="dxa"/>
              <w:right w:w="100" w:type="dxa"/>
            </w:tcMar>
            <w:hideMark/>
          </w:tcPr>
          <w:p w14:paraId="07BEC450" w14:textId="77777777" w:rsidR="00211259" w:rsidRPr="00245AEF" w:rsidRDefault="00211259" w:rsidP="00823651">
            <w:pPr>
              <w:spacing w:line="276" w:lineRule="auto"/>
              <w:jc w:val="both"/>
              <w:rPr>
                <w:rFonts w:ascii="Times New Roman" w:hAnsi="Times New Roman" w:cs="Times New Roman"/>
                <w:sz w:val="24"/>
                <w:szCs w:val="24"/>
                <w:lang w:val="en-GB"/>
              </w:rPr>
            </w:pPr>
            <w:r w:rsidRPr="00245AEF">
              <w:rPr>
                <w:rFonts w:ascii="Times New Roman" w:hAnsi="Times New Roman" w:cs="Times New Roman"/>
                <w:color w:val="000000"/>
                <w:sz w:val="24"/>
                <w:szCs w:val="24"/>
                <w:lang w:val="en-GB"/>
              </w:rPr>
              <w:t>Sindh</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7DD807" w14:textId="77777777" w:rsidR="00211259" w:rsidRPr="00C92469" w:rsidRDefault="00211259" w:rsidP="00823651">
            <w:pPr>
              <w:shd w:val="clear" w:color="auto" w:fill="FFFFFF"/>
              <w:spacing w:before="240" w:line="276" w:lineRule="auto"/>
              <w:jc w:val="both"/>
              <w:rPr>
                <w:rFonts w:ascii="Times New Roman" w:hAnsi="Times New Roman" w:cs="Times New Roman"/>
                <w:sz w:val="24"/>
                <w:szCs w:val="24"/>
                <w:lang w:val="en-GB"/>
              </w:rPr>
            </w:pPr>
            <w:r w:rsidRPr="00C92469">
              <w:rPr>
                <w:rFonts w:ascii="Times New Roman" w:hAnsi="Times New Roman" w:cs="Times New Roman"/>
                <w:sz w:val="24"/>
                <w:szCs w:val="24"/>
                <w:shd w:val="clear" w:color="auto" w:fill="FFFFFF"/>
                <w:lang w:val="en-GB"/>
              </w:rPr>
              <w:t xml:space="preserve">The Domestic Violence (Prevention and Protection) Act, 2013, was passed by the Provincial Assembly of Sindh in 2013. The law is a landmark development in the efforts to protect women against various forms of violence and gender-based discrimination and making violence a criminal offence. </w:t>
            </w:r>
            <w:r w:rsidRPr="00C92469">
              <w:rPr>
                <w:rFonts w:ascii="Times New Roman" w:hAnsi="Times New Roman" w:cs="Times New Roman"/>
                <w:sz w:val="24"/>
                <w:szCs w:val="24"/>
                <w:shd w:val="clear" w:color="auto" w:fill="FFFFFF"/>
                <w:lang w:val="en-GB"/>
              </w:rPr>
              <w:tab/>
            </w:r>
            <w:r w:rsidRPr="00C92469">
              <w:rPr>
                <w:rFonts w:ascii="Times New Roman" w:hAnsi="Times New Roman" w:cs="Times New Roman"/>
                <w:sz w:val="24"/>
                <w:szCs w:val="24"/>
                <w:shd w:val="clear" w:color="auto" w:fill="FFFFFF"/>
                <w:lang w:val="en-GB"/>
              </w:rPr>
              <w:tab/>
              <w:t xml:space="preserve"> </w:t>
            </w:r>
            <w:r w:rsidRPr="00C92469">
              <w:rPr>
                <w:rFonts w:ascii="Times New Roman" w:hAnsi="Times New Roman" w:cs="Times New Roman"/>
                <w:sz w:val="24"/>
                <w:szCs w:val="24"/>
                <w:shd w:val="clear" w:color="auto" w:fill="FFFFFF"/>
                <w:lang w:val="en-GB"/>
              </w:rPr>
              <w:tab/>
              <w:t xml:space="preserve"> </w:t>
            </w:r>
            <w:r w:rsidRPr="00C92469">
              <w:rPr>
                <w:rFonts w:ascii="Times New Roman" w:hAnsi="Times New Roman" w:cs="Times New Roman"/>
                <w:sz w:val="24"/>
                <w:szCs w:val="24"/>
                <w:shd w:val="clear" w:color="auto" w:fill="FFFFFF"/>
                <w:lang w:val="en-GB"/>
              </w:rPr>
              <w:tab/>
              <w:t xml:space="preserve"> </w:t>
            </w:r>
            <w:r w:rsidRPr="00C92469">
              <w:rPr>
                <w:rFonts w:ascii="Times New Roman" w:hAnsi="Times New Roman" w:cs="Times New Roman"/>
                <w:sz w:val="24"/>
                <w:szCs w:val="24"/>
                <w:shd w:val="clear" w:color="auto" w:fill="FFFFFF"/>
                <w:lang w:val="en-GB"/>
              </w:rPr>
              <w:tab/>
            </w:r>
            <w:r w:rsidRPr="00C92469">
              <w:rPr>
                <w:rFonts w:ascii="Times New Roman" w:hAnsi="Times New Roman" w:cs="Times New Roman"/>
                <w:sz w:val="24"/>
                <w:szCs w:val="24"/>
                <w:shd w:val="clear" w:color="auto" w:fill="FFFFFF"/>
                <w:lang w:val="en-GB"/>
              </w:rPr>
              <w:tab/>
            </w:r>
            <w:r w:rsidRPr="00C92469">
              <w:rPr>
                <w:rFonts w:ascii="Times New Roman" w:hAnsi="Times New Roman" w:cs="Times New Roman"/>
                <w:sz w:val="24"/>
                <w:szCs w:val="24"/>
                <w:shd w:val="clear" w:color="auto" w:fill="FFFFFF"/>
                <w:lang w:val="en-GB"/>
              </w:rPr>
              <w:tab/>
            </w:r>
            <w:r w:rsidRPr="00C92469">
              <w:rPr>
                <w:rFonts w:ascii="Times New Roman" w:hAnsi="Times New Roman" w:cs="Times New Roman"/>
                <w:sz w:val="24"/>
                <w:szCs w:val="24"/>
                <w:shd w:val="clear" w:color="auto" w:fill="FFFFFF"/>
                <w:lang w:val="en-GB"/>
              </w:rPr>
              <w:tab/>
            </w:r>
            <w:r w:rsidRPr="00C92469">
              <w:rPr>
                <w:rFonts w:ascii="Times New Roman" w:hAnsi="Times New Roman" w:cs="Times New Roman"/>
                <w:sz w:val="24"/>
                <w:szCs w:val="24"/>
                <w:shd w:val="clear" w:color="auto" w:fill="FFFFFF"/>
                <w:lang w:val="en-GB"/>
              </w:rPr>
              <w:tab/>
            </w:r>
            <w:r w:rsidRPr="00C92469">
              <w:rPr>
                <w:rFonts w:ascii="Times New Roman" w:hAnsi="Times New Roman" w:cs="Times New Roman"/>
                <w:sz w:val="24"/>
                <w:szCs w:val="24"/>
                <w:shd w:val="clear" w:color="auto" w:fill="FFFFFF"/>
                <w:lang w:val="en-GB"/>
              </w:rPr>
              <w:tab/>
            </w:r>
            <w:r w:rsidRPr="00C92469">
              <w:rPr>
                <w:rFonts w:ascii="Times New Roman" w:hAnsi="Times New Roman" w:cs="Times New Roman"/>
                <w:sz w:val="24"/>
                <w:szCs w:val="24"/>
                <w:shd w:val="clear" w:color="auto" w:fill="FFFFFF"/>
                <w:lang w:val="en-GB"/>
              </w:rPr>
              <w:tab/>
            </w:r>
          </w:p>
          <w:p w14:paraId="42D54967" w14:textId="77777777" w:rsidR="00211259" w:rsidRPr="00C92469" w:rsidRDefault="00211259" w:rsidP="00823651">
            <w:pPr>
              <w:shd w:val="clear" w:color="auto" w:fill="FFFFFF"/>
              <w:spacing w:line="276" w:lineRule="auto"/>
              <w:jc w:val="both"/>
              <w:rPr>
                <w:rFonts w:ascii="Times New Roman" w:hAnsi="Times New Roman" w:cs="Times New Roman"/>
                <w:sz w:val="24"/>
                <w:szCs w:val="24"/>
                <w:lang w:val="en-GB"/>
              </w:rPr>
            </w:pPr>
            <w:r w:rsidRPr="00C92469">
              <w:rPr>
                <w:rFonts w:ascii="Times New Roman" w:hAnsi="Times New Roman" w:cs="Times New Roman"/>
                <w:sz w:val="24"/>
                <w:szCs w:val="24"/>
                <w:shd w:val="clear" w:color="auto" w:fill="FFFFFF"/>
                <w:lang w:val="en-GB"/>
              </w:rPr>
              <w:t>The law defines domestic violence as “all acts of gender-based and other physical or psychological abuse committed by a respondent against women, children or other vulnerable persons, with whom the respondent is or has been in a domestic relationship including but not limited to ,assault attempt, criminal force, criminal intimidation, emotional, psychological and verbal abuse (a pattern of degrading or humiliating conduct towards the victim, harassment, hurt, mischief, physical abuse, stalking, accosting, watching or loitering outside or near the building or place where the aggrieved person resides or works or visits frequently, sexual abuse, trespass, wrongful confinement, economic abuse” </w:t>
            </w:r>
          </w:p>
          <w:p w14:paraId="0B6DCB7D" w14:textId="77777777" w:rsidR="00211259" w:rsidRPr="00C92469" w:rsidRDefault="00211259" w:rsidP="00823651">
            <w:pPr>
              <w:shd w:val="clear" w:color="auto" w:fill="FFFFFF"/>
              <w:spacing w:line="276" w:lineRule="auto"/>
              <w:jc w:val="both"/>
              <w:rPr>
                <w:rFonts w:ascii="Times New Roman" w:hAnsi="Times New Roman" w:cs="Times New Roman"/>
                <w:sz w:val="24"/>
                <w:szCs w:val="24"/>
                <w:lang w:val="en-GB"/>
              </w:rPr>
            </w:pPr>
            <w:r w:rsidRPr="00C92469">
              <w:rPr>
                <w:rFonts w:ascii="Times New Roman" w:hAnsi="Times New Roman" w:cs="Times New Roman"/>
                <w:b/>
                <w:bCs/>
                <w:sz w:val="24"/>
                <w:szCs w:val="24"/>
                <w:shd w:val="clear" w:color="auto" w:fill="FFFFFF"/>
                <w:lang w:val="en-GB"/>
              </w:rPr>
              <w:lastRenderedPageBreak/>
              <w:t xml:space="preserve">Strength: </w:t>
            </w:r>
            <w:r w:rsidRPr="00C92469">
              <w:rPr>
                <w:rFonts w:ascii="Times New Roman" w:hAnsi="Times New Roman" w:cs="Times New Roman"/>
                <w:b/>
                <w:bCs/>
                <w:sz w:val="24"/>
                <w:szCs w:val="24"/>
                <w:shd w:val="clear" w:color="auto" w:fill="FFFFFF"/>
                <w:lang w:val="en-GB"/>
              </w:rPr>
              <w:tab/>
            </w:r>
            <w:r w:rsidRPr="00C92469">
              <w:rPr>
                <w:rFonts w:ascii="Times New Roman" w:hAnsi="Times New Roman" w:cs="Times New Roman"/>
                <w:sz w:val="24"/>
                <w:szCs w:val="24"/>
                <w:shd w:val="clear" w:color="auto" w:fill="FFFFFF"/>
                <w:lang w:val="en-GB"/>
              </w:rPr>
              <w:tab/>
              <w:t xml:space="preserve"> </w:t>
            </w:r>
            <w:r w:rsidRPr="00C92469">
              <w:rPr>
                <w:rFonts w:ascii="Times New Roman" w:hAnsi="Times New Roman" w:cs="Times New Roman"/>
                <w:sz w:val="24"/>
                <w:szCs w:val="24"/>
                <w:shd w:val="clear" w:color="auto" w:fill="FFFFFF"/>
                <w:lang w:val="en-GB"/>
              </w:rPr>
              <w:tab/>
              <w:t xml:space="preserve"> </w:t>
            </w:r>
            <w:r w:rsidRPr="00C92469">
              <w:rPr>
                <w:rFonts w:ascii="Times New Roman" w:hAnsi="Times New Roman" w:cs="Times New Roman"/>
                <w:sz w:val="24"/>
                <w:szCs w:val="24"/>
                <w:shd w:val="clear" w:color="auto" w:fill="FFFFFF"/>
                <w:lang w:val="en-GB"/>
              </w:rPr>
              <w:tab/>
              <w:t xml:space="preserve"> </w:t>
            </w:r>
            <w:r w:rsidRPr="00C92469">
              <w:rPr>
                <w:rFonts w:ascii="Times New Roman" w:hAnsi="Times New Roman" w:cs="Times New Roman"/>
                <w:sz w:val="24"/>
                <w:szCs w:val="24"/>
                <w:shd w:val="clear" w:color="auto" w:fill="FFFFFF"/>
                <w:lang w:val="en-GB"/>
              </w:rPr>
              <w:tab/>
            </w:r>
            <w:r w:rsidRPr="00C92469">
              <w:rPr>
                <w:rFonts w:ascii="Times New Roman" w:hAnsi="Times New Roman" w:cs="Times New Roman"/>
                <w:sz w:val="24"/>
                <w:szCs w:val="24"/>
                <w:shd w:val="clear" w:color="auto" w:fill="FFFFFF"/>
                <w:lang w:val="en-GB"/>
              </w:rPr>
              <w:tab/>
            </w:r>
          </w:p>
          <w:p w14:paraId="0E243070" w14:textId="77777777" w:rsidR="00211259" w:rsidRPr="00C92469" w:rsidRDefault="00211259" w:rsidP="00823651">
            <w:pPr>
              <w:numPr>
                <w:ilvl w:val="0"/>
                <w:numId w:val="17"/>
              </w:numPr>
              <w:shd w:val="clear" w:color="auto" w:fill="FFFFFF"/>
              <w:spacing w:after="0" w:line="276" w:lineRule="auto"/>
              <w:ind w:left="360"/>
              <w:jc w:val="both"/>
              <w:textAlignment w:val="baseline"/>
              <w:rPr>
                <w:rFonts w:ascii="Times New Roman" w:hAnsi="Times New Roman" w:cs="Times New Roman"/>
                <w:sz w:val="24"/>
                <w:szCs w:val="24"/>
                <w:lang w:val="en-GB"/>
              </w:rPr>
            </w:pPr>
            <w:r w:rsidRPr="00C92469">
              <w:rPr>
                <w:rFonts w:ascii="Times New Roman" w:hAnsi="Times New Roman" w:cs="Times New Roman"/>
                <w:sz w:val="24"/>
                <w:szCs w:val="24"/>
                <w:shd w:val="clear" w:color="auto" w:fill="FFFFFF"/>
                <w:lang w:val="en-GB"/>
              </w:rPr>
              <w:t>Unlike, the Punjab Protection Violence against Women Act 2016 that prevents violence against and protects only women, the definitional scope of Sindh's law is more inclusive, bringing women, children and other vulnerable persons into its domain. The word "aggrieved person" used in the definitional scope of the law can be interpreted to include vulnerable persons such as, senior citizens, differentially able bodied persons, mentally retarded persons, and transgendered persons within the family/domestic relationships. </w:t>
            </w:r>
          </w:p>
          <w:p w14:paraId="1D62EABE" w14:textId="77777777" w:rsidR="00211259" w:rsidRPr="00C92469" w:rsidRDefault="00211259" w:rsidP="00823651">
            <w:pPr>
              <w:shd w:val="clear" w:color="auto" w:fill="FFFFFF"/>
              <w:spacing w:after="240" w:line="276" w:lineRule="auto"/>
              <w:jc w:val="both"/>
              <w:rPr>
                <w:rFonts w:ascii="Times New Roman" w:hAnsi="Times New Roman" w:cs="Times New Roman"/>
                <w:sz w:val="24"/>
                <w:szCs w:val="24"/>
                <w:lang w:val="en-GB"/>
              </w:rPr>
            </w:pPr>
            <w:r w:rsidRPr="00C92469">
              <w:rPr>
                <w:rFonts w:ascii="Times New Roman" w:hAnsi="Times New Roman" w:cs="Times New Roman"/>
                <w:b/>
                <w:bCs/>
                <w:sz w:val="24"/>
                <w:szCs w:val="24"/>
                <w:shd w:val="clear" w:color="auto" w:fill="FFFFFF"/>
                <w:lang w:val="en-GB"/>
              </w:rPr>
              <w:t>Issues/Gaps:</w:t>
            </w:r>
            <w:r w:rsidRPr="00C92469">
              <w:rPr>
                <w:rFonts w:ascii="Times New Roman" w:hAnsi="Times New Roman" w:cs="Times New Roman"/>
                <w:sz w:val="24"/>
                <w:szCs w:val="24"/>
                <w:shd w:val="clear" w:color="auto" w:fill="FFFFFF"/>
                <w:lang w:val="en-GB"/>
              </w:rPr>
              <w:t xml:space="preserve"> An amendment should be made in Section 5 of DV (P&amp;P) Act 2013 to make offences cognizable and non-</w:t>
            </w:r>
            <w:proofErr w:type="spellStart"/>
            <w:r w:rsidRPr="00C92469">
              <w:rPr>
                <w:rFonts w:ascii="Times New Roman" w:hAnsi="Times New Roman" w:cs="Times New Roman"/>
                <w:sz w:val="24"/>
                <w:szCs w:val="24"/>
                <w:shd w:val="clear" w:color="auto" w:fill="FFFFFF"/>
                <w:lang w:val="en-GB"/>
              </w:rPr>
              <w:t>bailable</w:t>
            </w:r>
            <w:proofErr w:type="spellEnd"/>
            <w:r w:rsidRPr="00C92469">
              <w:rPr>
                <w:rFonts w:ascii="Times New Roman" w:hAnsi="Times New Roman" w:cs="Times New Roman"/>
                <w:sz w:val="24"/>
                <w:szCs w:val="24"/>
                <w:shd w:val="clear" w:color="auto" w:fill="FFFFFF"/>
                <w:lang w:val="en-GB"/>
              </w:rPr>
              <w:t xml:space="preserve"> for police. In Schedule II of the </w:t>
            </w:r>
            <w:proofErr w:type="spellStart"/>
            <w:r w:rsidRPr="00C92469">
              <w:rPr>
                <w:rFonts w:ascii="Times New Roman" w:hAnsi="Times New Roman" w:cs="Times New Roman"/>
                <w:sz w:val="24"/>
                <w:szCs w:val="24"/>
                <w:shd w:val="clear" w:color="auto" w:fill="FFFFFF"/>
                <w:lang w:val="en-GB"/>
              </w:rPr>
              <w:t>Cr.PC</w:t>
            </w:r>
            <w:proofErr w:type="spellEnd"/>
            <w:r w:rsidRPr="00C92469">
              <w:rPr>
                <w:rFonts w:ascii="Times New Roman" w:hAnsi="Times New Roman" w:cs="Times New Roman"/>
                <w:sz w:val="24"/>
                <w:szCs w:val="24"/>
                <w:shd w:val="clear" w:color="auto" w:fill="FFFFFF"/>
                <w:lang w:val="en-GB"/>
              </w:rPr>
              <w:t xml:space="preserve">, amendments should be made to clarify the either the relevant Protection Officer of WDD or a Police Station will first take cognizance of the offences </w:t>
            </w:r>
            <w:r w:rsidRPr="00C92469">
              <w:rPr>
                <w:rFonts w:ascii="Times New Roman" w:hAnsi="Times New Roman" w:cs="Times New Roman"/>
                <w:sz w:val="24"/>
                <w:szCs w:val="24"/>
                <w:lang w:val="en-GB"/>
              </w:rPr>
              <w:t>(Recommendation source: ‘</w:t>
            </w:r>
            <w:hyperlink r:id="rId15" w:history="1">
              <w:r w:rsidRPr="00C92469">
                <w:rPr>
                  <w:rFonts w:ascii="Times New Roman" w:hAnsi="Times New Roman" w:cs="Times New Roman"/>
                  <w:sz w:val="24"/>
                  <w:szCs w:val="24"/>
                  <w:u w:val="single"/>
                  <w:lang w:val="en-GB"/>
                </w:rPr>
                <w:t>Situation Analysis on Implementation of Pro-women Laws in Sindh”</w:t>
              </w:r>
            </w:hyperlink>
            <w:r w:rsidRPr="00C92469">
              <w:rPr>
                <w:rFonts w:ascii="Times New Roman" w:hAnsi="Times New Roman" w:cs="Times New Roman"/>
                <w:sz w:val="24"/>
                <w:szCs w:val="24"/>
                <w:lang w:val="en-GB"/>
              </w:rPr>
              <w:t>, 2018)</w:t>
            </w:r>
            <w:r w:rsidRPr="00C92469">
              <w:rPr>
                <w:rFonts w:ascii="Times New Roman" w:hAnsi="Times New Roman" w:cs="Times New Roman"/>
                <w:sz w:val="24"/>
                <w:szCs w:val="24"/>
                <w:shd w:val="clear" w:color="auto" w:fill="FFFFFF"/>
                <w:lang w:val="en-GB"/>
              </w:rPr>
              <w:t>.</w:t>
            </w:r>
          </w:p>
        </w:tc>
      </w:tr>
      <w:tr w:rsidR="00211259" w:rsidRPr="00245AEF" w14:paraId="62E14C72" w14:textId="77777777" w:rsidTr="00245AEF">
        <w:trPr>
          <w:trHeight w:val="96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6F71FED" w14:textId="77777777" w:rsidR="00211259" w:rsidRPr="00245AEF" w:rsidRDefault="00211259" w:rsidP="00823651">
            <w:pPr>
              <w:shd w:val="clear" w:color="auto" w:fill="FFFFFF"/>
              <w:spacing w:before="300" w:line="276" w:lineRule="auto"/>
              <w:jc w:val="both"/>
              <w:rPr>
                <w:rFonts w:ascii="Times New Roman" w:hAnsi="Times New Roman" w:cs="Times New Roman"/>
                <w:sz w:val="24"/>
                <w:szCs w:val="24"/>
                <w:lang w:val="en-GB"/>
              </w:rPr>
            </w:pPr>
            <w:r w:rsidRPr="00245AEF">
              <w:rPr>
                <w:rFonts w:ascii="Times New Roman" w:hAnsi="Times New Roman" w:cs="Times New Roman"/>
                <w:color w:val="000000"/>
                <w:sz w:val="24"/>
                <w:szCs w:val="24"/>
                <w:lang w:val="en-GB"/>
              </w:rPr>
              <w:lastRenderedPageBreak/>
              <w:t>Sindh Child Marriage Restraints Act, 2013</w:t>
            </w:r>
          </w:p>
        </w:tc>
        <w:tc>
          <w:tcPr>
            <w:tcW w:w="0" w:type="auto"/>
            <w:tcBorders>
              <w:top w:val="single" w:sz="8" w:space="0" w:color="000000"/>
              <w:left w:val="single" w:sz="8" w:space="0" w:color="000000"/>
              <w:bottom w:val="single" w:sz="8" w:space="0" w:color="000000"/>
              <w:right w:val="single" w:sz="8" w:space="0" w:color="000000"/>
            </w:tcBorders>
            <w:shd w:val="clear" w:color="auto" w:fill="FFD966"/>
            <w:tcMar>
              <w:top w:w="100" w:type="dxa"/>
              <w:left w:w="100" w:type="dxa"/>
              <w:bottom w:w="100" w:type="dxa"/>
              <w:right w:w="100" w:type="dxa"/>
            </w:tcMar>
            <w:hideMark/>
          </w:tcPr>
          <w:p w14:paraId="1190B4B9" w14:textId="77777777" w:rsidR="00211259" w:rsidRPr="00245AEF" w:rsidRDefault="00211259" w:rsidP="00823651">
            <w:pPr>
              <w:spacing w:line="276" w:lineRule="auto"/>
              <w:jc w:val="both"/>
              <w:rPr>
                <w:rFonts w:ascii="Times New Roman" w:hAnsi="Times New Roman" w:cs="Times New Roman"/>
                <w:sz w:val="24"/>
                <w:szCs w:val="24"/>
                <w:lang w:val="en-GB"/>
              </w:rPr>
            </w:pPr>
            <w:r w:rsidRPr="00245AEF">
              <w:rPr>
                <w:rFonts w:ascii="Times New Roman" w:hAnsi="Times New Roman" w:cs="Times New Roman"/>
                <w:color w:val="000000"/>
                <w:sz w:val="24"/>
                <w:szCs w:val="24"/>
                <w:lang w:val="en-GB"/>
              </w:rPr>
              <w:t>Sindh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71C6B7" w14:textId="77777777" w:rsidR="00211259" w:rsidRPr="00C92469" w:rsidRDefault="00211259" w:rsidP="00823651">
            <w:pPr>
              <w:shd w:val="clear" w:color="auto" w:fill="FFFFFF"/>
              <w:spacing w:before="300" w:line="276" w:lineRule="auto"/>
              <w:jc w:val="both"/>
              <w:rPr>
                <w:rFonts w:ascii="Times New Roman" w:hAnsi="Times New Roman" w:cs="Times New Roman"/>
                <w:sz w:val="24"/>
                <w:szCs w:val="24"/>
                <w:lang w:val="en-GB"/>
              </w:rPr>
            </w:pPr>
            <w:r w:rsidRPr="00C92469">
              <w:rPr>
                <w:rFonts w:ascii="Times New Roman" w:hAnsi="Times New Roman" w:cs="Times New Roman"/>
                <w:sz w:val="24"/>
                <w:szCs w:val="24"/>
                <w:lang w:val="en-GB"/>
              </w:rPr>
              <w:t>The law was assented to by the Governor of Sindh on 10th June, 2014, its rules were framed by the Women Development Department of Sindh in 2016. Sindh Assembly legislated this law and repealed the Child Marriage Restraint Act 1929, in the wake of 18th Amendment in Constitution of Pakistan 2010, which, inter alia, devolved the subjects of marriage and divorce to the provinces. The law raised the legal age of marriage for women from 16 years to 18 years. It also made child marriage non-</w:t>
            </w:r>
            <w:proofErr w:type="spellStart"/>
            <w:r w:rsidRPr="00C92469">
              <w:rPr>
                <w:rFonts w:ascii="Times New Roman" w:hAnsi="Times New Roman" w:cs="Times New Roman"/>
                <w:sz w:val="24"/>
                <w:szCs w:val="24"/>
                <w:lang w:val="en-GB"/>
              </w:rPr>
              <w:t>bailable</w:t>
            </w:r>
            <w:proofErr w:type="spellEnd"/>
            <w:r w:rsidRPr="00C92469">
              <w:rPr>
                <w:rFonts w:ascii="Times New Roman" w:hAnsi="Times New Roman" w:cs="Times New Roman"/>
                <w:sz w:val="24"/>
                <w:szCs w:val="24"/>
                <w:lang w:val="en-GB"/>
              </w:rPr>
              <w:t xml:space="preserve">, non- compoundable and cognizable offence. </w:t>
            </w:r>
            <w:r w:rsidRPr="00C92469">
              <w:rPr>
                <w:rFonts w:ascii="Times New Roman" w:hAnsi="Times New Roman" w:cs="Times New Roman"/>
                <w:sz w:val="24"/>
                <w:szCs w:val="24"/>
                <w:lang w:val="en-GB"/>
              </w:rPr>
              <w:br/>
            </w:r>
            <w:r w:rsidRPr="00C92469">
              <w:rPr>
                <w:rFonts w:ascii="Times New Roman" w:hAnsi="Times New Roman" w:cs="Times New Roman"/>
                <w:sz w:val="24"/>
                <w:szCs w:val="24"/>
                <w:lang w:val="en-GB"/>
              </w:rPr>
              <w:tab/>
            </w:r>
            <w:r w:rsidRPr="00C92469">
              <w:rPr>
                <w:rFonts w:ascii="Times New Roman" w:hAnsi="Times New Roman" w:cs="Times New Roman"/>
                <w:sz w:val="24"/>
                <w:szCs w:val="24"/>
                <w:lang w:val="en-GB"/>
              </w:rPr>
              <w:tab/>
            </w:r>
            <w:r w:rsidRPr="00C92469">
              <w:rPr>
                <w:rFonts w:ascii="Times New Roman" w:hAnsi="Times New Roman" w:cs="Times New Roman"/>
                <w:sz w:val="24"/>
                <w:szCs w:val="24"/>
                <w:lang w:val="en-GB"/>
              </w:rPr>
              <w:tab/>
            </w:r>
            <w:r w:rsidRPr="00C92469">
              <w:rPr>
                <w:rFonts w:ascii="Times New Roman" w:hAnsi="Times New Roman" w:cs="Times New Roman"/>
                <w:sz w:val="24"/>
                <w:szCs w:val="24"/>
                <w:lang w:val="en-GB"/>
              </w:rPr>
              <w:tab/>
            </w:r>
            <w:r w:rsidRPr="00C92469">
              <w:rPr>
                <w:rFonts w:ascii="Times New Roman" w:hAnsi="Times New Roman" w:cs="Times New Roman"/>
                <w:sz w:val="24"/>
                <w:szCs w:val="24"/>
                <w:lang w:val="en-GB"/>
              </w:rPr>
              <w:tab/>
            </w:r>
            <w:r w:rsidRPr="00C92469">
              <w:rPr>
                <w:rFonts w:ascii="Times New Roman" w:hAnsi="Times New Roman" w:cs="Times New Roman"/>
                <w:sz w:val="24"/>
                <w:szCs w:val="24"/>
                <w:lang w:val="en-GB"/>
              </w:rPr>
              <w:tab/>
              <w:t xml:space="preserve"> </w:t>
            </w:r>
            <w:r w:rsidRPr="00C92469">
              <w:rPr>
                <w:rFonts w:ascii="Times New Roman" w:hAnsi="Times New Roman" w:cs="Times New Roman"/>
                <w:sz w:val="24"/>
                <w:szCs w:val="24"/>
                <w:lang w:val="en-GB"/>
              </w:rPr>
              <w:tab/>
            </w:r>
            <w:r w:rsidRPr="00C92469">
              <w:rPr>
                <w:rFonts w:ascii="Times New Roman" w:hAnsi="Times New Roman" w:cs="Times New Roman"/>
                <w:sz w:val="24"/>
                <w:szCs w:val="24"/>
                <w:lang w:val="en-GB"/>
              </w:rPr>
              <w:tab/>
            </w:r>
            <w:r w:rsidRPr="00C92469">
              <w:rPr>
                <w:rFonts w:ascii="Times New Roman" w:hAnsi="Times New Roman" w:cs="Times New Roman"/>
                <w:sz w:val="24"/>
                <w:szCs w:val="24"/>
                <w:lang w:val="en-GB"/>
              </w:rPr>
              <w:tab/>
            </w:r>
            <w:r w:rsidRPr="00C92469">
              <w:rPr>
                <w:rFonts w:ascii="Times New Roman" w:hAnsi="Times New Roman" w:cs="Times New Roman"/>
                <w:sz w:val="24"/>
                <w:szCs w:val="24"/>
                <w:lang w:val="en-GB"/>
              </w:rPr>
              <w:tab/>
            </w:r>
            <w:r w:rsidRPr="00C92469">
              <w:rPr>
                <w:rFonts w:ascii="Times New Roman" w:hAnsi="Times New Roman" w:cs="Times New Roman"/>
                <w:sz w:val="24"/>
                <w:szCs w:val="24"/>
                <w:lang w:val="en-GB"/>
              </w:rPr>
              <w:tab/>
            </w:r>
            <w:r w:rsidRPr="00C92469">
              <w:rPr>
                <w:rFonts w:ascii="Times New Roman" w:hAnsi="Times New Roman" w:cs="Times New Roman"/>
                <w:sz w:val="24"/>
                <w:szCs w:val="24"/>
                <w:lang w:val="en-GB"/>
              </w:rPr>
              <w:tab/>
            </w:r>
            <w:r w:rsidRPr="00C92469">
              <w:rPr>
                <w:rFonts w:ascii="Times New Roman" w:hAnsi="Times New Roman" w:cs="Times New Roman"/>
                <w:sz w:val="24"/>
                <w:szCs w:val="24"/>
                <w:lang w:val="en-GB"/>
              </w:rPr>
              <w:tab/>
            </w:r>
            <w:r w:rsidRPr="00C92469">
              <w:rPr>
                <w:rFonts w:ascii="Times New Roman" w:hAnsi="Times New Roman" w:cs="Times New Roman"/>
                <w:sz w:val="24"/>
                <w:szCs w:val="24"/>
                <w:lang w:val="en-GB"/>
              </w:rPr>
              <w:br/>
              <w:t xml:space="preserve">Most importantly, police could not lodge an FIR (First Information Report), arrest and investigate the cases without the permission of a magistrate. As a result, the Police would take notice of such issues, and were </w:t>
            </w:r>
            <w:r w:rsidRPr="00C92469">
              <w:rPr>
                <w:rFonts w:ascii="Times New Roman" w:hAnsi="Times New Roman" w:cs="Times New Roman"/>
                <w:sz w:val="24"/>
                <w:szCs w:val="24"/>
                <w:lang w:val="en-GB"/>
              </w:rPr>
              <w:lastRenderedPageBreak/>
              <w:t xml:space="preserve">applying cognizable sections like PPC 365-B, 371 A, 371B and booking under the </w:t>
            </w:r>
            <w:proofErr w:type="spellStart"/>
            <w:r w:rsidRPr="00C92469">
              <w:rPr>
                <w:rFonts w:ascii="Times New Roman" w:hAnsi="Times New Roman" w:cs="Times New Roman"/>
                <w:i/>
                <w:iCs/>
                <w:sz w:val="24"/>
                <w:szCs w:val="24"/>
                <w:lang w:val="en-GB"/>
              </w:rPr>
              <w:t>Hudood</w:t>
            </w:r>
            <w:proofErr w:type="spellEnd"/>
            <w:r w:rsidRPr="00C92469">
              <w:rPr>
                <w:rFonts w:ascii="Times New Roman" w:hAnsi="Times New Roman" w:cs="Times New Roman"/>
                <w:i/>
                <w:iCs/>
                <w:sz w:val="24"/>
                <w:szCs w:val="24"/>
                <w:lang w:val="en-GB"/>
              </w:rPr>
              <w:t xml:space="preserve"> </w:t>
            </w:r>
            <w:r w:rsidRPr="00C92469">
              <w:rPr>
                <w:rFonts w:ascii="Times New Roman" w:hAnsi="Times New Roman" w:cs="Times New Roman"/>
                <w:sz w:val="24"/>
                <w:szCs w:val="24"/>
                <w:lang w:val="en-GB"/>
              </w:rPr>
              <w:t xml:space="preserve">Ordinance alleging victim girls as offenders. </w:t>
            </w:r>
            <w:r w:rsidRPr="00C92469">
              <w:rPr>
                <w:rFonts w:ascii="Times New Roman" w:hAnsi="Times New Roman" w:cs="Times New Roman"/>
                <w:sz w:val="24"/>
                <w:szCs w:val="24"/>
                <w:lang w:val="en-GB"/>
              </w:rPr>
              <w:br/>
            </w:r>
            <w:r w:rsidRPr="00C92469">
              <w:rPr>
                <w:rFonts w:ascii="Times New Roman" w:hAnsi="Times New Roman" w:cs="Times New Roman"/>
                <w:sz w:val="24"/>
                <w:szCs w:val="24"/>
                <w:lang w:val="en-GB"/>
              </w:rPr>
              <w:br/>
            </w:r>
            <w:r w:rsidRPr="00C92469">
              <w:rPr>
                <w:rFonts w:ascii="Times New Roman" w:hAnsi="Times New Roman" w:cs="Times New Roman"/>
                <w:b/>
                <w:bCs/>
                <w:sz w:val="24"/>
                <w:szCs w:val="24"/>
                <w:lang w:val="en-GB"/>
              </w:rPr>
              <w:t>Issues/Gaps:</w:t>
            </w:r>
            <w:r w:rsidRPr="00C92469">
              <w:rPr>
                <w:rFonts w:ascii="Times New Roman" w:hAnsi="Times New Roman" w:cs="Times New Roman"/>
                <w:sz w:val="24"/>
                <w:szCs w:val="24"/>
                <w:lang w:val="en-GB"/>
              </w:rPr>
              <w:t xml:space="preserve"> The Sindh Child Marriages Restraint Act 2013 (SCMRA-2013) should be amended to address the gaps and lacunas in implementation of laws, such as, invalidation (dissolution) of child marriages and penalization of consummation under 16 years of age in line with Section 375(V) of PPC. Section 10 (5) of Rules of the SCMRA-2013 should be revised and the word ‘husband’ may be deleted from the clause (Recommendation source: ‘</w:t>
            </w:r>
            <w:hyperlink r:id="rId16" w:history="1">
              <w:r w:rsidRPr="00C92469">
                <w:rPr>
                  <w:rFonts w:ascii="Times New Roman" w:hAnsi="Times New Roman" w:cs="Times New Roman"/>
                  <w:sz w:val="24"/>
                  <w:szCs w:val="24"/>
                  <w:u w:val="single"/>
                  <w:lang w:val="en-GB"/>
                </w:rPr>
                <w:t>Situation Analysis on Implementation of Pro-women Laws in Sindh”</w:t>
              </w:r>
            </w:hyperlink>
            <w:r w:rsidRPr="00C92469">
              <w:rPr>
                <w:rFonts w:ascii="Times New Roman" w:hAnsi="Times New Roman" w:cs="Times New Roman"/>
                <w:sz w:val="24"/>
                <w:szCs w:val="24"/>
                <w:lang w:val="en-GB"/>
              </w:rPr>
              <w:t>, 2018)</w:t>
            </w:r>
          </w:p>
        </w:tc>
      </w:tr>
      <w:tr w:rsidR="00211259" w:rsidRPr="00245AEF" w14:paraId="6D6DB8E4" w14:textId="77777777" w:rsidTr="00245AEF">
        <w:trPr>
          <w:trHeight w:val="96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3E95E4" w14:textId="77777777" w:rsidR="00211259" w:rsidRPr="00245AEF" w:rsidRDefault="00211259" w:rsidP="00823651">
            <w:pPr>
              <w:spacing w:line="276" w:lineRule="auto"/>
              <w:jc w:val="both"/>
              <w:rPr>
                <w:rFonts w:ascii="Times New Roman" w:hAnsi="Times New Roman" w:cs="Times New Roman"/>
                <w:sz w:val="24"/>
                <w:szCs w:val="24"/>
                <w:lang w:val="en-GB"/>
              </w:rPr>
            </w:pPr>
            <w:r w:rsidRPr="00245AEF">
              <w:rPr>
                <w:rFonts w:ascii="Times New Roman" w:hAnsi="Times New Roman" w:cs="Times New Roman"/>
                <w:color w:val="000000"/>
                <w:sz w:val="24"/>
                <w:szCs w:val="24"/>
                <w:lang w:val="en-GB"/>
              </w:rPr>
              <w:lastRenderedPageBreak/>
              <w:t>Additional Laws (passed by the Senate only)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4093BED" w14:textId="77777777" w:rsidR="00211259" w:rsidRPr="00245AEF" w:rsidRDefault="00211259" w:rsidP="00823651">
            <w:pPr>
              <w:spacing w:line="276" w:lineRule="auto"/>
              <w:jc w:val="both"/>
              <w:rPr>
                <w:rFonts w:ascii="Times New Roman" w:eastAsia="Times New Roman" w:hAnsi="Times New Roman" w:cs="Times New Roman"/>
                <w:sz w:val="24"/>
                <w:szCs w:val="24"/>
                <w:lang w:val="en-GB"/>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4C9C62" w14:textId="77777777" w:rsidR="00211259" w:rsidRPr="00C92469" w:rsidRDefault="00C92469" w:rsidP="00823651">
            <w:pPr>
              <w:spacing w:before="240" w:after="240" w:line="276" w:lineRule="auto"/>
              <w:jc w:val="both"/>
              <w:rPr>
                <w:rFonts w:ascii="Times New Roman" w:hAnsi="Times New Roman" w:cs="Times New Roman"/>
                <w:sz w:val="24"/>
                <w:szCs w:val="24"/>
                <w:lang w:val="en-GB"/>
              </w:rPr>
            </w:pPr>
            <w:hyperlink r:id="rId17" w:history="1">
              <w:r w:rsidR="00211259" w:rsidRPr="00C92469">
                <w:rPr>
                  <w:rFonts w:ascii="Times New Roman" w:hAnsi="Times New Roman" w:cs="Times New Roman"/>
                  <w:sz w:val="24"/>
                  <w:szCs w:val="24"/>
                  <w:u w:val="single"/>
                  <w:lang w:val="en-GB"/>
                </w:rPr>
                <w:t>The Anti-Honour Killings Laws (Criminal Laws Amendment) Act, 2014 (passed by the Senate only – Editor)</w:t>
              </w:r>
            </w:hyperlink>
          </w:p>
          <w:p w14:paraId="331838AA" w14:textId="77777777" w:rsidR="00211259" w:rsidRPr="00C92469" w:rsidRDefault="00C92469" w:rsidP="00823651">
            <w:pPr>
              <w:spacing w:before="240" w:after="240" w:line="276" w:lineRule="auto"/>
              <w:jc w:val="both"/>
              <w:rPr>
                <w:rFonts w:ascii="Times New Roman" w:hAnsi="Times New Roman" w:cs="Times New Roman"/>
                <w:sz w:val="24"/>
                <w:szCs w:val="24"/>
                <w:lang w:val="en-GB"/>
              </w:rPr>
            </w:pPr>
            <w:hyperlink r:id="rId18" w:history="1">
              <w:r w:rsidR="00211259" w:rsidRPr="00C92469">
                <w:rPr>
                  <w:rFonts w:ascii="Times New Roman" w:hAnsi="Times New Roman" w:cs="Times New Roman"/>
                  <w:sz w:val="24"/>
                  <w:szCs w:val="24"/>
                  <w:u w:val="single"/>
                  <w:lang w:val="en-GB"/>
                </w:rPr>
                <w:t>The Anti-Rape Laws (Criminal Laws Amendment) Act, 2013 (passed by the Senate only - Editor)</w:t>
              </w:r>
            </w:hyperlink>
          </w:p>
          <w:p w14:paraId="43429C29" w14:textId="77777777" w:rsidR="00211259" w:rsidRPr="00C92469" w:rsidRDefault="00C92469" w:rsidP="00823651">
            <w:pPr>
              <w:spacing w:before="240" w:after="240" w:line="276" w:lineRule="auto"/>
              <w:jc w:val="both"/>
              <w:rPr>
                <w:rFonts w:ascii="Times New Roman" w:hAnsi="Times New Roman" w:cs="Times New Roman"/>
                <w:sz w:val="24"/>
                <w:szCs w:val="24"/>
                <w:lang w:val="en-GB"/>
              </w:rPr>
            </w:pPr>
            <w:hyperlink r:id="rId19" w:history="1">
              <w:r w:rsidR="00211259" w:rsidRPr="00C92469">
                <w:rPr>
                  <w:rFonts w:ascii="Times New Roman" w:hAnsi="Times New Roman" w:cs="Times New Roman"/>
                  <w:sz w:val="24"/>
                  <w:szCs w:val="24"/>
                  <w:u w:val="single"/>
                  <w:lang w:val="en-GB"/>
                </w:rPr>
                <w:t>The Torture, Custodial Death and Custodial Rape (Punishment) Act, 2014 (passed by the Senate only - Editor)</w:t>
              </w:r>
            </w:hyperlink>
          </w:p>
        </w:tc>
      </w:tr>
      <w:tr w:rsidR="00211259" w:rsidRPr="00245AEF" w14:paraId="303C93E5" w14:textId="77777777" w:rsidTr="00245AEF">
        <w:trPr>
          <w:trHeight w:val="960"/>
        </w:trPr>
        <w:tc>
          <w:tcPr>
            <w:tcW w:w="0" w:type="auto"/>
            <w:gridSpan w:val="3"/>
            <w:tcBorders>
              <w:top w:val="single" w:sz="8" w:space="0" w:color="000000"/>
              <w:left w:val="single" w:sz="8" w:space="0" w:color="000000"/>
              <w:bottom w:val="single" w:sz="8" w:space="0" w:color="000000"/>
              <w:right w:val="single" w:sz="8" w:space="0" w:color="000000"/>
            </w:tcBorders>
            <w:shd w:val="clear" w:color="auto" w:fill="999999"/>
            <w:tcMar>
              <w:top w:w="100" w:type="dxa"/>
              <w:left w:w="100" w:type="dxa"/>
              <w:bottom w:w="100" w:type="dxa"/>
              <w:right w:w="100" w:type="dxa"/>
            </w:tcMar>
            <w:hideMark/>
          </w:tcPr>
          <w:p w14:paraId="255B0787" w14:textId="77777777" w:rsidR="00211259" w:rsidRPr="00C92469" w:rsidRDefault="00211259" w:rsidP="00823651">
            <w:pPr>
              <w:numPr>
                <w:ilvl w:val="0"/>
                <w:numId w:val="18"/>
              </w:numPr>
              <w:spacing w:after="0" w:line="276" w:lineRule="auto"/>
              <w:jc w:val="both"/>
              <w:textAlignment w:val="baseline"/>
              <w:rPr>
                <w:rFonts w:ascii="Times New Roman" w:hAnsi="Times New Roman" w:cs="Times New Roman"/>
                <w:sz w:val="24"/>
                <w:szCs w:val="24"/>
                <w:lang w:val="en-GB"/>
              </w:rPr>
            </w:pPr>
            <w:r w:rsidRPr="00C92469">
              <w:rPr>
                <w:rFonts w:ascii="Times New Roman" w:hAnsi="Times New Roman" w:cs="Times New Roman"/>
                <w:b/>
                <w:bCs/>
                <w:sz w:val="24"/>
                <w:szCs w:val="24"/>
                <w:lang w:val="en-GB"/>
              </w:rPr>
              <w:tab/>
              <w:t>2. Laws pertaining to reproductive health </w:t>
            </w:r>
          </w:p>
        </w:tc>
      </w:tr>
      <w:tr w:rsidR="00211259" w:rsidRPr="00245AEF" w14:paraId="5EE0292A" w14:textId="77777777" w:rsidTr="00245AEF">
        <w:trPr>
          <w:trHeight w:val="96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F028778" w14:textId="77777777" w:rsidR="00211259" w:rsidRPr="00245AEF" w:rsidRDefault="00211259" w:rsidP="00823651">
            <w:pPr>
              <w:spacing w:before="240" w:after="240" w:line="276" w:lineRule="auto"/>
              <w:jc w:val="both"/>
              <w:rPr>
                <w:rFonts w:ascii="Times New Roman" w:hAnsi="Times New Roman" w:cs="Times New Roman"/>
                <w:sz w:val="24"/>
                <w:szCs w:val="24"/>
                <w:lang w:val="en-GB"/>
              </w:rPr>
            </w:pPr>
            <w:r w:rsidRPr="00245AEF">
              <w:rPr>
                <w:rFonts w:ascii="Times New Roman" w:hAnsi="Times New Roman" w:cs="Times New Roman"/>
                <w:color w:val="000000"/>
                <w:sz w:val="24"/>
                <w:szCs w:val="24"/>
                <w:lang w:val="en-GB"/>
              </w:rPr>
              <w:t>Amendments to Section 338 of the Penal Code amended by Criminal Law (Amendment Act No. 1 of 2005) </w:t>
            </w:r>
          </w:p>
        </w:tc>
        <w:tc>
          <w:tcPr>
            <w:tcW w:w="0" w:type="auto"/>
            <w:tcBorders>
              <w:top w:val="single" w:sz="8" w:space="0" w:color="000000"/>
              <w:left w:val="single" w:sz="8" w:space="0" w:color="000000"/>
              <w:bottom w:val="single" w:sz="8" w:space="0" w:color="000000"/>
              <w:right w:val="single" w:sz="8" w:space="0" w:color="000000"/>
            </w:tcBorders>
            <w:shd w:val="clear" w:color="auto" w:fill="93C47D"/>
            <w:tcMar>
              <w:top w:w="100" w:type="dxa"/>
              <w:left w:w="100" w:type="dxa"/>
              <w:bottom w:w="100" w:type="dxa"/>
              <w:right w:w="100" w:type="dxa"/>
            </w:tcMar>
            <w:hideMark/>
          </w:tcPr>
          <w:p w14:paraId="3F13C0D0" w14:textId="77777777" w:rsidR="00211259" w:rsidRPr="00245AEF" w:rsidRDefault="00211259" w:rsidP="00823651">
            <w:pPr>
              <w:spacing w:line="276" w:lineRule="auto"/>
              <w:jc w:val="both"/>
              <w:rPr>
                <w:rFonts w:ascii="Times New Roman" w:hAnsi="Times New Roman" w:cs="Times New Roman"/>
                <w:sz w:val="24"/>
                <w:szCs w:val="24"/>
                <w:lang w:val="en-GB"/>
              </w:rPr>
            </w:pPr>
            <w:r w:rsidRPr="00245AEF">
              <w:rPr>
                <w:rFonts w:ascii="Times New Roman" w:hAnsi="Times New Roman" w:cs="Times New Roman"/>
                <w:color w:val="000000"/>
                <w:sz w:val="24"/>
                <w:szCs w:val="24"/>
                <w:lang w:val="en-GB"/>
              </w:rPr>
              <w:t>Federal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3D8CA92" w14:textId="77777777" w:rsidR="00211259" w:rsidRPr="00C92469" w:rsidRDefault="00211259" w:rsidP="00823651">
            <w:pPr>
              <w:spacing w:before="240" w:after="240" w:line="276" w:lineRule="auto"/>
              <w:jc w:val="both"/>
              <w:rPr>
                <w:rFonts w:ascii="Times New Roman" w:hAnsi="Times New Roman" w:cs="Times New Roman"/>
                <w:sz w:val="24"/>
                <w:szCs w:val="24"/>
                <w:lang w:val="en-GB"/>
              </w:rPr>
            </w:pPr>
            <w:r w:rsidRPr="00C92469">
              <w:rPr>
                <w:rFonts w:ascii="Times New Roman" w:hAnsi="Times New Roman" w:cs="Times New Roman"/>
                <w:sz w:val="24"/>
                <w:szCs w:val="24"/>
                <w:lang w:val="en-GB"/>
              </w:rPr>
              <w:t xml:space="preserve">Abortion is now legal in Pakistan if carried out for the medical treatment of a pregnant woman in the early stages of pregnancy. Previously, the Pakistan Penal Code allowed for abortion only if it was required to save the life of the pregnant woman. Section 338 of the Penal Code amended by Criminal Law (Amendment Act No. 1 of 2005) now reads: </w:t>
            </w:r>
            <w:r w:rsidRPr="00C92469">
              <w:rPr>
                <w:rFonts w:ascii="Times New Roman" w:hAnsi="Times New Roman" w:cs="Times New Roman"/>
                <w:b/>
                <w:bCs/>
                <w:sz w:val="24"/>
                <w:szCs w:val="24"/>
                <w:lang w:val="en-GB"/>
              </w:rPr>
              <w:t xml:space="preserve">“Whoever causes a woman with child whose organs have not been formed, to </w:t>
            </w:r>
            <w:r w:rsidRPr="00C92469">
              <w:rPr>
                <w:rFonts w:ascii="Times New Roman" w:hAnsi="Times New Roman" w:cs="Times New Roman"/>
                <w:b/>
                <w:bCs/>
                <w:sz w:val="24"/>
                <w:szCs w:val="24"/>
                <w:lang w:val="en-GB"/>
              </w:rPr>
              <w:lastRenderedPageBreak/>
              <w:t xml:space="preserve">miscarry, if such miscarriage is not caused in good faith for the purpose of saving the life of the woman, or providing necessary treatment to her, is said to cause </w:t>
            </w:r>
            <w:proofErr w:type="spellStart"/>
            <w:r w:rsidRPr="00C92469">
              <w:rPr>
                <w:rFonts w:ascii="Times New Roman" w:hAnsi="Times New Roman" w:cs="Times New Roman"/>
                <w:b/>
                <w:bCs/>
                <w:sz w:val="24"/>
                <w:szCs w:val="24"/>
                <w:lang w:val="en-GB"/>
              </w:rPr>
              <w:t>Isqat-i-haml</w:t>
            </w:r>
            <w:proofErr w:type="spellEnd"/>
            <w:r w:rsidRPr="00C92469">
              <w:rPr>
                <w:rFonts w:ascii="Times New Roman" w:hAnsi="Times New Roman" w:cs="Times New Roman"/>
                <w:b/>
                <w:bCs/>
                <w:sz w:val="24"/>
                <w:szCs w:val="24"/>
                <w:lang w:val="en-GB"/>
              </w:rPr>
              <w:t>.”</w:t>
            </w:r>
            <w:r w:rsidRPr="00C92469">
              <w:rPr>
                <w:rFonts w:ascii="Times New Roman" w:hAnsi="Times New Roman" w:cs="Times New Roman"/>
                <w:sz w:val="24"/>
                <w:szCs w:val="24"/>
                <w:lang w:val="en-GB"/>
              </w:rPr>
              <w:t xml:space="preserve"> The inclusion of the clause 'providing necessary treatment' provides greater legal latitude for an abortion and makes it difficult to obtain a conviction for </w:t>
            </w:r>
            <w:proofErr w:type="spellStart"/>
            <w:r w:rsidRPr="00C92469">
              <w:rPr>
                <w:rFonts w:ascii="Times New Roman" w:hAnsi="Times New Roman" w:cs="Times New Roman"/>
                <w:sz w:val="24"/>
                <w:szCs w:val="24"/>
                <w:lang w:val="en-GB"/>
              </w:rPr>
              <w:t>isqat-i-haml</w:t>
            </w:r>
            <w:proofErr w:type="spellEnd"/>
            <w:r w:rsidRPr="00C92469">
              <w:rPr>
                <w:rFonts w:ascii="Times New Roman" w:hAnsi="Times New Roman" w:cs="Times New Roman"/>
                <w:sz w:val="24"/>
                <w:szCs w:val="24"/>
                <w:lang w:val="en-GB"/>
              </w:rPr>
              <w:t xml:space="preserve"> or abortion before the limbs are formed. </w:t>
            </w:r>
            <w:r w:rsidRPr="00C92469">
              <w:rPr>
                <w:rFonts w:ascii="Times New Roman" w:hAnsi="Times New Roman" w:cs="Times New Roman"/>
                <w:sz w:val="24"/>
                <w:szCs w:val="24"/>
                <w:lang w:val="en-GB"/>
              </w:rPr>
              <w:br/>
            </w:r>
            <w:r w:rsidRPr="00C92469">
              <w:rPr>
                <w:rFonts w:ascii="Times New Roman" w:hAnsi="Times New Roman" w:cs="Times New Roman"/>
                <w:sz w:val="24"/>
                <w:szCs w:val="24"/>
                <w:lang w:val="en-GB"/>
              </w:rPr>
              <w:br/>
              <w:t xml:space="preserve">Issue/Gap: The phrase necessary treatment is not clearly defined, or widely understood, and safe and legal abortion care is not widely accessible. Abortion-related stigma, the narrow legal grounds for abortion, and the lack of understanding or clarity in interpreting and implementing the law by both women and health care providers means that women often resort to clandestine and unsafe procedures that result in death or adverse health consequences. </w:t>
            </w:r>
            <w:r w:rsidRPr="00C92469">
              <w:rPr>
                <w:rFonts w:ascii="Times New Roman" w:hAnsi="Times New Roman" w:cs="Times New Roman"/>
                <w:b/>
                <w:bCs/>
                <w:sz w:val="24"/>
                <w:szCs w:val="24"/>
                <w:lang w:val="en-GB"/>
              </w:rPr>
              <w:t xml:space="preserve">However, it is worth investigating whether the vague nature of the clause provides greater legal latitude for women seeking an abortion or is </w:t>
            </w:r>
            <w:proofErr w:type="spellStart"/>
            <w:r w:rsidRPr="00C92469">
              <w:rPr>
                <w:rFonts w:ascii="Times New Roman" w:hAnsi="Times New Roman" w:cs="Times New Roman"/>
                <w:b/>
                <w:bCs/>
                <w:sz w:val="24"/>
                <w:szCs w:val="24"/>
                <w:lang w:val="en-GB"/>
              </w:rPr>
              <w:t>adversly</w:t>
            </w:r>
            <w:proofErr w:type="spellEnd"/>
            <w:r w:rsidRPr="00C92469">
              <w:rPr>
                <w:rFonts w:ascii="Times New Roman" w:hAnsi="Times New Roman" w:cs="Times New Roman"/>
                <w:b/>
                <w:bCs/>
                <w:sz w:val="24"/>
                <w:szCs w:val="24"/>
                <w:lang w:val="en-GB"/>
              </w:rPr>
              <w:t xml:space="preserve"> detrimental in progressing forward with reforms. </w:t>
            </w:r>
            <w:r w:rsidRPr="00C92469">
              <w:rPr>
                <w:rFonts w:ascii="Times New Roman" w:hAnsi="Times New Roman" w:cs="Times New Roman"/>
                <w:b/>
                <w:bCs/>
                <w:sz w:val="24"/>
                <w:szCs w:val="24"/>
                <w:lang w:val="en-GB"/>
              </w:rPr>
              <w:br/>
            </w:r>
            <w:r w:rsidRPr="00C92469">
              <w:rPr>
                <w:rFonts w:ascii="Times New Roman" w:hAnsi="Times New Roman" w:cs="Times New Roman"/>
                <w:b/>
                <w:bCs/>
                <w:sz w:val="24"/>
                <w:szCs w:val="24"/>
                <w:lang w:val="en-GB"/>
              </w:rPr>
              <w:br/>
              <w:t>While legal under the law, there is still work to be done. The focus must be put on building capacity, process and infrastructure to provide safe abortion access and adequate post-abortion care. </w:t>
            </w:r>
          </w:p>
        </w:tc>
      </w:tr>
      <w:tr w:rsidR="00211259" w:rsidRPr="00245AEF" w14:paraId="75C30674" w14:textId="77777777" w:rsidTr="00245AEF">
        <w:trPr>
          <w:trHeight w:val="96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8982046" w14:textId="77777777" w:rsidR="00211259" w:rsidRPr="00245AEF" w:rsidRDefault="00211259" w:rsidP="00823651">
            <w:pPr>
              <w:spacing w:after="240" w:line="276" w:lineRule="auto"/>
              <w:jc w:val="both"/>
              <w:rPr>
                <w:rFonts w:ascii="Times New Roman" w:eastAsia="Times New Roman" w:hAnsi="Times New Roman" w:cs="Times New Roman"/>
                <w:sz w:val="24"/>
                <w:szCs w:val="24"/>
                <w:lang w:val="en-GB"/>
              </w:rPr>
            </w:pPr>
          </w:p>
          <w:p w14:paraId="5F1B0C79" w14:textId="77777777" w:rsidR="00211259" w:rsidRPr="00245AEF" w:rsidRDefault="00C92469" w:rsidP="00823651">
            <w:pPr>
              <w:spacing w:before="240" w:after="240" w:line="276" w:lineRule="auto"/>
              <w:jc w:val="both"/>
              <w:rPr>
                <w:rFonts w:ascii="Times New Roman" w:hAnsi="Times New Roman" w:cs="Times New Roman"/>
                <w:sz w:val="24"/>
                <w:szCs w:val="24"/>
                <w:lang w:val="en-GB"/>
              </w:rPr>
            </w:pPr>
            <w:hyperlink r:id="rId20" w:history="1">
              <w:r w:rsidR="00211259" w:rsidRPr="00245AEF">
                <w:rPr>
                  <w:rFonts w:ascii="Times New Roman" w:hAnsi="Times New Roman" w:cs="Times New Roman"/>
                  <w:color w:val="000000"/>
                  <w:sz w:val="24"/>
                  <w:szCs w:val="24"/>
                  <w:u w:val="single"/>
                  <w:lang w:val="en-GB"/>
                </w:rPr>
                <w:t>Reproductive Healthcare and Rights Act 2013</w:t>
              </w:r>
            </w:hyperlink>
          </w:p>
        </w:tc>
        <w:tc>
          <w:tcPr>
            <w:tcW w:w="0" w:type="auto"/>
            <w:tcBorders>
              <w:top w:val="single" w:sz="8" w:space="0" w:color="000000"/>
              <w:left w:val="single" w:sz="8" w:space="0" w:color="000000"/>
              <w:bottom w:val="single" w:sz="8" w:space="0" w:color="000000"/>
              <w:right w:val="single" w:sz="8" w:space="0" w:color="000000"/>
            </w:tcBorders>
            <w:shd w:val="clear" w:color="auto" w:fill="93C47D"/>
            <w:tcMar>
              <w:top w:w="100" w:type="dxa"/>
              <w:left w:w="100" w:type="dxa"/>
              <w:bottom w:w="100" w:type="dxa"/>
              <w:right w:w="100" w:type="dxa"/>
            </w:tcMar>
            <w:hideMark/>
          </w:tcPr>
          <w:p w14:paraId="2BBA5F24" w14:textId="77777777" w:rsidR="00211259" w:rsidRPr="00245AEF" w:rsidRDefault="00211259" w:rsidP="00823651">
            <w:pPr>
              <w:spacing w:after="240" w:line="276" w:lineRule="auto"/>
              <w:jc w:val="both"/>
              <w:rPr>
                <w:rFonts w:ascii="Times New Roman" w:eastAsia="Times New Roman" w:hAnsi="Times New Roman" w:cs="Times New Roman"/>
                <w:sz w:val="24"/>
                <w:szCs w:val="24"/>
                <w:lang w:val="en-GB"/>
              </w:rPr>
            </w:pPr>
            <w:r w:rsidRPr="00245AEF">
              <w:rPr>
                <w:rFonts w:ascii="Times New Roman" w:eastAsia="Times New Roman" w:hAnsi="Times New Roman" w:cs="Times New Roman"/>
                <w:sz w:val="24"/>
                <w:szCs w:val="24"/>
                <w:lang w:val="en-GB"/>
              </w:rPr>
              <w:br/>
            </w:r>
            <w:r w:rsidRPr="00245AEF">
              <w:rPr>
                <w:rFonts w:ascii="Times New Roman" w:eastAsia="Times New Roman" w:hAnsi="Times New Roman" w:cs="Times New Roman"/>
                <w:sz w:val="24"/>
                <w:szCs w:val="24"/>
                <w:lang w:val="en-GB"/>
              </w:rPr>
              <w:br/>
            </w:r>
          </w:p>
          <w:p w14:paraId="27E0B21C" w14:textId="77777777" w:rsidR="00211259" w:rsidRPr="00245AEF" w:rsidRDefault="00211259" w:rsidP="00823651">
            <w:pPr>
              <w:spacing w:line="276" w:lineRule="auto"/>
              <w:jc w:val="both"/>
              <w:rPr>
                <w:rFonts w:ascii="Times New Roman" w:hAnsi="Times New Roman" w:cs="Times New Roman"/>
                <w:sz w:val="24"/>
                <w:szCs w:val="24"/>
                <w:lang w:val="en-GB"/>
              </w:rPr>
            </w:pPr>
            <w:r w:rsidRPr="00245AEF">
              <w:rPr>
                <w:rFonts w:ascii="Times New Roman" w:hAnsi="Times New Roman" w:cs="Times New Roman"/>
                <w:color w:val="000000"/>
                <w:sz w:val="24"/>
                <w:szCs w:val="24"/>
                <w:lang w:val="en-GB"/>
              </w:rPr>
              <w:t>Federal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1DA154" w14:textId="77777777" w:rsidR="00211259" w:rsidRPr="00C92469" w:rsidRDefault="00211259" w:rsidP="00823651">
            <w:pPr>
              <w:spacing w:before="240" w:after="240" w:line="276" w:lineRule="auto"/>
              <w:jc w:val="both"/>
              <w:rPr>
                <w:rFonts w:ascii="Times New Roman" w:hAnsi="Times New Roman" w:cs="Times New Roman"/>
                <w:sz w:val="24"/>
                <w:szCs w:val="24"/>
                <w:lang w:val="en-GB"/>
              </w:rPr>
            </w:pPr>
            <w:r w:rsidRPr="00C92469">
              <w:rPr>
                <w:rFonts w:ascii="Times New Roman" w:hAnsi="Times New Roman" w:cs="Times New Roman"/>
                <w:sz w:val="24"/>
                <w:szCs w:val="24"/>
                <w:lang w:val="en-GB"/>
              </w:rPr>
              <w:t xml:space="preserve">The National Assembly of Pakistan unanimously passed the </w:t>
            </w:r>
            <w:hyperlink r:id="rId21" w:history="1">
              <w:r w:rsidRPr="00C92469">
                <w:rPr>
                  <w:rFonts w:ascii="Times New Roman" w:hAnsi="Times New Roman" w:cs="Times New Roman"/>
                  <w:sz w:val="24"/>
                  <w:szCs w:val="24"/>
                  <w:u w:val="single"/>
                  <w:lang w:val="en-GB"/>
                </w:rPr>
                <w:t>Reproductive Healthcare and Rights Act 2013</w:t>
              </w:r>
            </w:hyperlink>
            <w:r w:rsidRPr="00C92469">
              <w:rPr>
                <w:rFonts w:ascii="Times New Roman" w:hAnsi="Times New Roman" w:cs="Times New Roman"/>
                <w:sz w:val="24"/>
                <w:szCs w:val="24"/>
                <w:lang w:val="en-GB"/>
              </w:rPr>
              <w:t xml:space="preserve"> on March 12, 2013. The Private Member’s Bill was introduced by Hon. </w:t>
            </w:r>
            <w:proofErr w:type="spellStart"/>
            <w:r w:rsidRPr="00C92469">
              <w:rPr>
                <w:rFonts w:ascii="Times New Roman" w:hAnsi="Times New Roman" w:cs="Times New Roman"/>
                <w:sz w:val="24"/>
                <w:szCs w:val="24"/>
                <w:lang w:val="en-GB"/>
              </w:rPr>
              <w:t>Dr.</w:t>
            </w:r>
            <w:proofErr w:type="spellEnd"/>
            <w:r w:rsidRPr="00C92469">
              <w:rPr>
                <w:rFonts w:ascii="Times New Roman" w:hAnsi="Times New Roman" w:cs="Times New Roman"/>
                <w:sz w:val="24"/>
                <w:szCs w:val="24"/>
                <w:lang w:val="en-GB"/>
              </w:rPr>
              <w:t xml:space="preserve"> </w:t>
            </w:r>
            <w:proofErr w:type="spellStart"/>
            <w:r w:rsidRPr="00C92469">
              <w:rPr>
                <w:rFonts w:ascii="Times New Roman" w:hAnsi="Times New Roman" w:cs="Times New Roman"/>
                <w:sz w:val="24"/>
                <w:szCs w:val="24"/>
                <w:lang w:val="en-GB"/>
              </w:rPr>
              <w:t>Attiya</w:t>
            </w:r>
            <w:proofErr w:type="spellEnd"/>
            <w:r w:rsidRPr="00C92469">
              <w:rPr>
                <w:rFonts w:ascii="Times New Roman" w:hAnsi="Times New Roman" w:cs="Times New Roman"/>
                <w:sz w:val="24"/>
                <w:szCs w:val="24"/>
                <w:lang w:val="en-GB"/>
              </w:rPr>
              <w:t xml:space="preserve"> </w:t>
            </w:r>
            <w:proofErr w:type="spellStart"/>
            <w:r w:rsidRPr="00C92469">
              <w:rPr>
                <w:rFonts w:ascii="Times New Roman" w:hAnsi="Times New Roman" w:cs="Times New Roman"/>
                <w:sz w:val="24"/>
                <w:szCs w:val="24"/>
                <w:lang w:val="en-GB"/>
              </w:rPr>
              <w:t>Inayatullah</w:t>
            </w:r>
            <w:proofErr w:type="spellEnd"/>
            <w:r w:rsidRPr="00C92469">
              <w:rPr>
                <w:rFonts w:ascii="Times New Roman" w:hAnsi="Times New Roman" w:cs="Times New Roman"/>
                <w:sz w:val="24"/>
                <w:szCs w:val="24"/>
                <w:lang w:val="en-GB"/>
              </w:rPr>
              <w:t xml:space="preserve">, MP and convener of the Pakistan Parliamentary Group on Population, Reproductive Health and Development (PPGPRD). The bill seeks to promote reproductive healthcare and rights in accordance with the Constitution and to </w:t>
            </w:r>
            <w:proofErr w:type="spellStart"/>
            <w:r w:rsidRPr="00C92469">
              <w:rPr>
                <w:rFonts w:ascii="Times New Roman" w:hAnsi="Times New Roman" w:cs="Times New Roman"/>
                <w:sz w:val="24"/>
                <w:szCs w:val="24"/>
                <w:lang w:val="en-GB"/>
              </w:rPr>
              <w:t>fulfill</w:t>
            </w:r>
            <w:proofErr w:type="spellEnd"/>
            <w:r w:rsidRPr="00C92469">
              <w:rPr>
                <w:rFonts w:ascii="Times New Roman" w:hAnsi="Times New Roman" w:cs="Times New Roman"/>
                <w:sz w:val="24"/>
                <w:szCs w:val="24"/>
                <w:lang w:val="en-GB"/>
              </w:rPr>
              <w:t xml:space="preserve"> International commitments made by the Government of Pakistan under the Convention on </w:t>
            </w:r>
            <w:r w:rsidRPr="00C92469">
              <w:rPr>
                <w:rFonts w:ascii="Times New Roman" w:hAnsi="Times New Roman" w:cs="Times New Roman"/>
                <w:sz w:val="24"/>
                <w:szCs w:val="24"/>
                <w:lang w:val="en-GB"/>
              </w:rPr>
              <w:lastRenderedPageBreak/>
              <w:t>Elimination of Discrimination Against Women (CEDAW).</w:t>
            </w:r>
            <w:r w:rsidRPr="00C92469">
              <w:rPr>
                <w:rFonts w:ascii="Times New Roman" w:hAnsi="Times New Roman" w:cs="Times New Roman"/>
                <w:sz w:val="24"/>
                <w:szCs w:val="24"/>
                <w:lang w:val="en-GB"/>
              </w:rPr>
              <w:br/>
            </w:r>
            <w:r w:rsidRPr="00C92469">
              <w:rPr>
                <w:rFonts w:ascii="Times New Roman" w:hAnsi="Times New Roman" w:cs="Times New Roman"/>
                <w:sz w:val="24"/>
                <w:szCs w:val="24"/>
                <w:lang w:val="en-GB"/>
              </w:rPr>
              <w:br/>
              <w:t>This Act will provide comprehensive reproductive healthcare services particularly to women in remote areas and marginalized groups. It aims to curb maternal mortality and morbidity by providing services to pregnant women such as quality antenatal and postnatal care and professionalized obstetric care. It will provide reproductive healthcare information and raise awareness on the mental and physical health and well-being of individuals and families. It also encourages parental responsibility recognizing parents as educators while taking into consideration the religious norms and cultural environment. It will also protect individuals from discrimination against their reproductive lives particularly women who are being discriminated in social, domestic or employment spheres by reasons of pregnancies and motherhood.</w:t>
            </w:r>
          </w:p>
        </w:tc>
      </w:tr>
      <w:tr w:rsidR="00211259" w:rsidRPr="00245AEF" w14:paraId="343091E7" w14:textId="77777777" w:rsidTr="00245AEF">
        <w:trPr>
          <w:trHeight w:val="96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5DB828E" w14:textId="77777777" w:rsidR="00211259" w:rsidRPr="00245AEF" w:rsidRDefault="00211259" w:rsidP="00823651">
            <w:pPr>
              <w:spacing w:before="240" w:after="240" w:line="276" w:lineRule="auto"/>
              <w:jc w:val="both"/>
              <w:rPr>
                <w:rFonts w:ascii="Times New Roman" w:hAnsi="Times New Roman" w:cs="Times New Roman"/>
                <w:sz w:val="24"/>
                <w:szCs w:val="24"/>
                <w:lang w:val="en-GB"/>
              </w:rPr>
            </w:pPr>
            <w:r w:rsidRPr="00245AEF">
              <w:rPr>
                <w:rFonts w:ascii="Times New Roman" w:hAnsi="Times New Roman" w:cs="Times New Roman"/>
                <w:color w:val="000000"/>
                <w:sz w:val="24"/>
                <w:szCs w:val="24"/>
                <w:lang w:val="en-GB"/>
              </w:rPr>
              <w:lastRenderedPageBreak/>
              <w:t>The Punjab Reproductive, Maternal, Neonatal and Child Health Authority Act 2014</w:t>
            </w:r>
          </w:p>
        </w:tc>
        <w:tc>
          <w:tcPr>
            <w:tcW w:w="0" w:type="auto"/>
            <w:tcBorders>
              <w:top w:val="single" w:sz="8" w:space="0" w:color="000000"/>
              <w:left w:val="single" w:sz="8" w:space="0" w:color="000000"/>
              <w:bottom w:val="single" w:sz="8" w:space="0" w:color="000000"/>
              <w:right w:val="single" w:sz="8" w:space="0" w:color="000000"/>
            </w:tcBorders>
            <w:shd w:val="clear" w:color="auto" w:fill="6FA8DC"/>
            <w:tcMar>
              <w:top w:w="100" w:type="dxa"/>
              <w:left w:w="100" w:type="dxa"/>
              <w:bottom w:w="100" w:type="dxa"/>
              <w:right w:w="100" w:type="dxa"/>
            </w:tcMar>
            <w:hideMark/>
          </w:tcPr>
          <w:p w14:paraId="612C6983" w14:textId="77777777" w:rsidR="00211259" w:rsidRPr="00245AEF" w:rsidRDefault="00211259" w:rsidP="00823651">
            <w:pPr>
              <w:spacing w:line="276" w:lineRule="auto"/>
              <w:jc w:val="both"/>
              <w:rPr>
                <w:rFonts w:ascii="Times New Roman" w:hAnsi="Times New Roman" w:cs="Times New Roman"/>
                <w:sz w:val="24"/>
                <w:szCs w:val="24"/>
                <w:lang w:val="en-GB"/>
              </w:rPr>
            </w:pPr>
            <w:r w:rsidRPr="00245AEF">
              <w:rPr>
                <w:rFonts w:ascii="Times New Roman" w:hAnsi="Times New Roman" w:cs="Times New Roman"/>
                <w:color w:val="000000"/>
                <w:sz w:val="24"/>
                <w:szCs w:val="24"/>
                <w:lang w:val="en-GB"/>
              </w:rPr>
              <w:t>Punjab</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D89DF4" w14:textId="77777777" w:rsidR="00211259" w:rsidRPr="00C92469" w:rsidRDefault="00211259" w:rsidP="00823651">
            <w:pPr>
              <w:spacing w:before="240" w:after="240" w:line="276" w:lineRule="auto"/>
              <w:jc w:val="both"/>
              <w:rPr>
                <w:rFonts w:ascii="Times New Roman" w:hAnsi="Times New Roman" w:cs="Times New Roman"/>
                <w:sz w:val="24"/>
                <w:szCs w:val="24"/>
                <w:lang w:val="en-GB"/>
              </w:rPr>
            </w:pPr>
            <w:r w:rsidRPr="00C92469">
              <w:rPr>
                <w:rFonts w:ascii="Times New Roman" w:hAnsi="Times New Roman" w:cs="Times New Roman"/>
                <w:sz w:val="24"/>
                <w:szCs w:val="24"/>
                <w:lang w:val="en-GB"/>
              </w:rPr>
              <w:t>An Act to provide for the establishment of the Punjab Reproductive, Maternal, Neonatal and Child Health Authority.</w:t>
            </w:r>
          </w:p>
        </w:tc>
      </w:tr>
      <w:tr w:rsidR="00211259" w:rsidRPr="00245AEF" w14:paraId="0894D6EF" w14:textId="77777777" w:rsidTr="00245AEF">
        <w:trPr>
          <w:trHeight w:val="960"/>
        </w:trPr>
        <w:tc>
          <w:tcPr>
            <w:tcW w:w="0" w:type="auto"/>
            <w:gridSpan w:val="3"/>
            <w:tcBorders>
              <w:top w:val="single" w:sz="8" w:space="0" w:color="000000"/>
              <w:left w:val="single" w:sz="8" w:space="0" w:color="000000"/>
              <w:bottom w:val="single" w:sz="8" w:space="0" w:color="000000"/>
              <w:right w:val="single" w:sz="8" w:space="0" w:color="000000"/>
            </w:tcBorders>
            <w:shd w:val="clear" w:color="auto" w:fill="999999"/>
            <w:tcMar>
              <w:top w:w="100" w:type="dxa"/>
              <w:left w:w="100" w:type="dxa"/>
              <w:bottom w:w="100" w:type="dxa"/>
              <w:right w:w="100" w:type="dxa"/>
            </w:tcMar>
            <w:hideMark/>
          </w:tcPr>
          <w:p w14:paraId="465A12ED" w14:textId="77777777" w:rsidR="00211259" w:rsidRPr="00C92469" w:rsidRDefault="00211259" w:rsidP="00823651">
            <w:pPr>
              <w:numPr>
                <w:ilvl w:val="0"/>
                <w:numId w:val="19"/>
              </w:numPr>
              <w:spacing w:after="0" w:line="276" w:lineRule="auto"/>
              <w:ind w:left="-567"/>
              <w:jc w:val="both"/>
              <w:textAlignment w:val="baseline"/>
              <w:rPr>
                <w:rFonts w:ascii="Times New Roman" w:hAnsi="Times New Roman" w:cs="Times New Roman"/>
                <w:sz w:val="24"/>
                <w:szCs w:val="24"/>
                <w:lang w:val="en-GB"/>
              </w:rPr>
            </w:pPr>
            <w:r w:rsidRPr="00C92469">
              <w:rPr>
                <w:rFonts w:ascii="Times New Roman" w:hAnsi="Times New Roman" w:cs="Times New Roman"/>
                <w:b/>
                <w:bCs/>
                <w:sz w:val="24"/>
                <w:szCs w:val="24"/>
                <w:lang w:val="en-GB"/>
              </w:rPr>
              <w:tab/>
              <w:t>3. Laws pertaining to representation, protection and empowerment </w:t>
            </w:r>
          </w:p>
        </w:tc>
      </w:tr>
      <w:tr w:rsidR="00211259" w:rsidRPr="00245AEF" w14:paraId="209840F3" w14:textId="77777777" w:rsidTr="00245AEF">
        <w:trPr>
          <w:trHeight w:val="96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063137" w14:textId="77777777" w:rsidR="00211259" w:rsidRPr="00245AEF" w:rsidRDefault="00211259" w:rsidP="00823651">
            <w:pPr>
              <w:spacing w:line="276" w:lineRule="auto"/>
              <w:jc w:val="both"/>
              <w:rPr>
                <w:rFonts w:ascii="Times New Roman" w:hAnsi="Times New Roman" w:cs="Times New Roman"/>
                <w:sz w:val="24"/>
                <w:szCs w:val="24"/>
                <w:lang w:val="en-GB"/>
              </w:rPr>
            </w:pPr>
            <w:r w:rsidRPr="00245AEF">
              <w:rPr>
                <w:rFonts w:ascii="Times New Roman" w:hAnsi="Times New Roman" w:cs="Times New Roman"/>
                <w:color w:val="000000"/>
                <w:sz w:val="24"/>
                <w:szCs w:val="24"/>
                <w:lang w:val="en-GB"/>
              </w:rPr>
              <w:t>Punjab Fair Representation of Women Act, 2014</w:t>
            </w:r>
          </w:p>
        </w:tc>
        <w:tc>
          <w:tcPr>
            <w:tcW w:w="0" w:type="auto"/>
            <w:tcBorders>
              <w:top w:val="single" w:sz="8" w:space="0" w:color="000000"/>
              <w:left w:val="single" w:sz="8" w:space="0" w:color="000000"/>
              <w:bottom w:val="single" w:sz="8" w:space="0" w:color="000000"/>
              <w:right w:val="single" w:sz="8" w:space="0" w:color="000000"/>
            </w:tcBorders>
            <w:shd w:val="clear" w:color="auto" w:fill="6FA8DC"/>
            <w:tcMar>
              <w:top w:w="100" w:type="dxa"/>
              <w:left w:w="100" w:type="dxa"/>
              <w:bottom w:w="100" w:type="dxa"/>
              <w:right w:w="100" w:type="dxa"/>
            </w:tcMar>
            <w:hideMark/>
          </w:tcPr>
          <w:p w14:paraId="759AF321" w14:textId="77777777" w:rsidR="00211259" w:rsidRPr="00245AEF" w:rsidRDefault="00211259" w:rsidP="00823651">
            <w:pPr>
              <w:spacing w:line="276" w:lineRule="auto"/>
              <w:jc w:val="both"/>
              <w:rPr>
                <w:rFonts w:ascii="Times New Roman" w:hAnsi="Times New Roman" w:cs="Times New Roman"/>
                <w:sz w:val="24"/>
                <w:szCs w:val="24"/>
                <w:lang w:val="en-GB"/>
              </w:rPr>
            </w:pPr>
            <w:r w:rsidRPr="00245AEF">
              <w:rPr>
                <w:rFonts w:ascii="Times New Roman" w:hAnsi="Times New Roman" w:cs="Times New Roman"/>
                <w:color w:val="000000"/>
                <w:sz w:val="24"/>
                <w:szCs w:val="24"/>
                <w:lang w:val="en-GB"/>
              </w:rPr>
              <w:t>Punjab</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6E2542" w14:textId="77777777" w:rsidR="00211259" w:rsidRPr="00C92469" w:rsidRDefault="00211259" w:rsidP="00823651">
            <w:pPr>
              <w:spacing w:before="240" w:after="240" w:line="276" w:lineRule="auto"/>
              <w:jc w:val="both"/>
              <w:rPr>
                <w:rFonts w:ascii="Times New Roman" w:hAnsi="Times New Roman" w:cs="Times New Roman"/>
                <w:sz w:val="24"/>
                <w:szCs w:val="24"/>
                <w:lang w:val="en-GB"/>
              </w:rPr>
            </w:pPr>
            <w:r w:rsidRPr="00C92469">
              <w:rPr>
                <w:rFonts w:ascii="Times New Roman" w:hAnsi="Times New Roman" w:cs="Times New Roman"/>
                <w:sz w:val="24"/>
                <w:szCs w:val="24"/>
                <w:shd w:val="clear" w:color="auto" w:fill="FFFFFF"/>
                <w:lang w:val="en-GB"/>
              </w:rPr>
              <w:t>Punjab Fair Representation of Women Act 2014 amended Statutes for 66 public bodies, to increase the representation of women to a minimum of 33% in each body. The Act was monumental and the first of its kind in increasing representation of women in governance positions in the public sector.</w:t>
            </w:r>
          </w:p>
        </w:tc>
      </w:tr>
      <w:tr w:rsidR="00211259" w:rsidRPr="00245AEF" w14:paraId="205A07DB" w14:textId="77777777" w:rsidTr="00245AEF">
        <w:trPr>
          <w:trHeight w:val="96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C007A4E" w14:textId="77777777" w:rsidR="00211259" w:rsidRPr="00245AEF" w:rsidRDefault="00211259" w:rsidP="00823651">
            <w:pPr>
              <w:spacing w:line="276" w:lineRule="auto"/>
              <w:jc w:val="both"/>
              <w:rPr>
                <w:rFonts w:ascii="Times New Roman" w:hAnsi="Times New Roman" w:cs="Times New Roman"/>
                <w:sz w:val="24"/>
                <w:szCs w:val="24"/>
                <w:lang w:val="en-GB"/>
              </w:rPr>
            </w:pPr>
            <w:r w:rsidRPr="00245AEF">
              <w:rPr>
                <w:rFonts w:ascii="Times New Roman" w:hAnsi="Times New Roman" w:cs="Times New Roman"/>
                <w:color w:val="000000"/>
                <w:sz w:val="24"/>
                <w:szCs w:val="24"/>
                <w:lang w:val="en-GB"/>
              </w:rPr>
              <w:lastRenderedPageBreak/>
              <w:t>Punjab Land Revenue Amendment Act 2015</w:t>
            </w:r>
          </w:p>
          <w:p w14:paraId="0960B584" w14:textId="77777777" w:rsidR="00211259" w:rsidRPr="00245AEF" w:rsidRDefault="00211259" w:rsidP="00823651">
            <w:pPr>
              <w:spacing w:line="276" w:lineRule="auto"/>
              <w:jc w:val="both"/>
              <w:rPr>
                <w:rFonts w:ascii="Times New Roman" w:eastAsia="Times New Roman" w:hAnsi="Times New Roman" w:cs="Times New Roman"/>
                <w:sz w:val="24"/>
                <w:szCs w:val="24"/>
                <w:lang w:val="en-GB"/>
              </w:rPr>
            </w:pPr>
          </w:p>
        </w:tc>
        <w:tc>
          <w:tcPr>
            <w:tcW w:w="0" w:type="auto"/>
            <w:tcBorders>
              <w:top w:val="single" w:sz="8" w:space="0" w:color="000000"/>
              <w:left w:val="single" w:sz="8" w:space="0" w:color="000000"/>
              <w:bottom w:val="single" w:sz="8" w:space="0" w:color="000000"/>
              <w:right w:val="single" w:sz="8" w:space="0" w:color="000000"/>
            </w:tcBorders>
            <w:shd w:val="clear" w:color="auto" w:fill="6FA8DC"/>
            <w:tcMar>
              <w:top w:w="100" w:type="dxa"/>
              <w:left w:w="100" w:type="dxa"/>
              <w:bottom w:w="100" w:type="dxa"/>
              <w:right w:w="100" w:type="dxa"/>
            </w:tcMar>
            <w:hideMark/>
          </w:tcPr>
          <w:p w14:paraId="5E203EC0" w14:textId="77777777" w:rsidR="00211259" w:rsidRPr="00245AEF" w:rsidRDefault="00211259" w:rsidP="00823651">
            <w:pPr>
              <w:spacing w:line="276" w:lineRule="auto"/>
              <w:jc w:val="both"/>
              <w:rPr>
                <w:rFonts w:ascii="Times New Roman" w:hAnsi="Times New Roman" w:cs="Times New Roman"/>
                <w:sz w:val="24"/>
                <w:szCs w:val="24"/>
                <w:lang w:val="en-GB"/>
              </w:rPr>
            </w:pPr>
            <w:r w:rsidRPr="00245AEF">
              <w:rPr>
                <w:rFonts w:ascii="Times New Roman" w:hAnsi="Times New Roman" w:cs="Times New Roman"/>
                <w:color w:val="000000"/>
                <w:sz w:val="24"/>
                <w:szCs w:val="24"/>
                <w:lang w:val="en-GB"/>
              </w:rPr>
              <w:t>Punjab</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61435A0" w14:textId="77777777" w:rsidR="00211259" w:rsidRPr="00C92469" w:rsidRDefault="00211259" w:rsidP="00823651">
            <w:pPr>
              <w:spacing w:before="240" w:after="240" w:line="276" w:lineRule="auto"/>
              <w:jc w:val="both"/>
              <w:rPr>
                <w:rFonts w:ascii="Times New Roman" w:hAnsi="Times New Roman" w:cs="Times New Roman"/>
                <w:sz w:val="24"/>
                <w:szCs w:val="24"/>
                <w:lang w:val="en-GB"/>
              </w:rPr>
            </w:pPr>
            <w:r w:rsidRPr="00C92469">
              <w:rPr>
                <w:rFonts w:ascii="Times New Roman" w:hAnsi="Times New Roman" w:cs="Times New Roman"/>
                <w:sz w:val="24"/>
                <w:szCs w:val="24"/>
                <w:shd w:val="clear" w:color="auto" w:fill="FFFFFF"/>
                <w:lang w:val="en-GB"/>
              </w:rPr>
              <w:t>This amendment ensures that the litigation is facilitated and conducted without discrimination to women. The Revenue Officer is now required by law to decide the question of the partition of the property himself after the Inheritance Mutation (</w:t>
            </w:r>
            <w:proofErr w:type="spellStart"/>
            <w:r w:rsidRPr="00C92469">
              <w:rPr>
                <w:rFonts w:ascii="Times New Roman" w:hAnsi="Times New Roman" w:cs="Times New Roman"/>
                <w:sz w:val="24"/>
                <w:szCs w:val="24"/>
                <w:shd w:val="clear" w:color="auto" w:fill="FFFFFF"/>
                <w:lang w:val="en-GB"/>
              </w:rPr>
              <w:t>Intiqal</w:t>
            </w:r>
            <w:proofErr w:type="spellEnd"/>
            <w:r w:rsidRPr="00C92469">
              <w:rPr>
                <w:rFonts w:ascii="Times New Roman" w:hAnsi="Times New Roman" w:cs="Times New Roman"/>
                <w:sz w:val="24"/>
                <w:szCs w:val="24"/>
                <w:shd w:val="clear" w:color="auto" w:fill="FFFFFF"/>
                <w:lang w:val="en-GB"/>
              </w:rPr>
              <w:t>), instead of requiring a party to file a civil suit. This will curtail the practice of making women give up their land ownership in favour of the male heirs. A further change allows the inclusion of using electronic means and devices as valid modes of serving the summons.</w:t>
            </w:r>
          </w:p>
        </w:tc>
      </w:tr>
      <w:tr w:rsidR="00211259" w:rsidRPr="00245AEF" w14:paraId="08950035" w14:textId="77777777" w:rsidTr="00245AEF">
        <w:trPr>
          <w:trHeight w:val="96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8EC1009" w14:textId="77777777" w:rsidR="00211259" w:rsidRPr="00245AEF" w:rsidRDefault="00211259" w:rsidP="00823651">
            <w:pPr>
              <w:shd w:val="clear" w:color="auto" w:fill="FFFFFF"/>
              <w:spacing w:before="300" w:line="276" w:lineRule="auto"/>
              <w:jc w:val="both"/>
              <w:rPr>
                <w:rFonts w:ascii="Times New Roman" w:hAnsi="Times New Roman" w:cs="Times New Roman"/>
                <w:sz w:val="24"/>
                <w:szCs w:val="24"/>
                <w:lang w:val="en-GB"/>
              </w:rPr>
            </w:pPr>
            <w:r w:rsidRPr="00245AEF">
              <w:rPr>
                <w:rFonts w:ascii="Times New Roman" w:hAnsi="Times New Roman" w:cs="Times New Roman"/>
                <w:color w:val="000000"/>
                <w:sz w:val="24"/>
                <w:szCs w:val="24"/>
                <w:lang w:val="en-GB"/>
              </w:rPr>
              <w:t>Punjab Family Courts (Amendment) Act, 2015</w:t>
            </w:r>
          </w:p>
        </w:tc>
        <w:tc>
          <w:tcPr>
            <w:tcW w:w="0" w:type="auto"/>
            <w:tcBorders>
              <w:top w:val="single" w:sz="8" w:space="0" w:color="000000"/>
              <w:left w:val="single" w:sz="8" w:space="0" w:color="000000"/>
              <w:bottom w:val="single" w:sz="8" w:space="0" w:color="000000"/>
              <w:right w:val="single" w:sz="8" w:space="0" w:color="000000"/>
            </w:tcBorders>
            <w:shd w:val="clear" w:color="auto" w:fill="6FA8DC"/>
            <w:tcMar>
              <w:top w:w="100" w:type="dxa"/>
              <w:left w:w="100" w:type="dxa"/>
              <w:bottom w:w="100" w:type="dxa"/>
              <w:right w:w="100" w:type="dxa"/>
            </w:tcMar>
            <w:hideMark/>
          </w:tcPr>
          <w:p w14:paraId="532FFAF1" w14:textId="77777777" w:rsidR="00211259" w:rsidRPr="00245AEF" w:rsidRDefault="00211259" w:rsidP="00823651">
            <w:pPr>
              <w:spacing w:line="276" w:lineRule="auto"/>
              <w:jc w:val="both"/>
              <w:rPr>
                <w:rFonts w:ascii="Times New Roman" w:hAnsi="Times New Roman" w:cs="Times New Roman"/>
                <w:sz w:val="24"/>
                <w:szCs w:val="24"/>
                <w:lang w:val="en-GB"/>
              </w:rPr>
            </w:pPr>
            <w:r w:rsidRPr="00245AEF">
              <w:rPr>
                <w:rFonts w:ascii="Times New Roman" w:hAnsi="Times New Roman" w:cs="Times New Roman"/>
                <w:color w:val="000000"/>
                <w:sz w:val="24"/>
                <w:szCs w:val="24"/>
                <w:lang w:val="en-GB"/>
              </w:rPr>
              <w:t>Punjab</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BAC8F0" w14:textId="77777777" w:rsidR="00211259" w:rsidRPr="00C92469" w:rsidRDefault="00211259" w:rsidP="00823651">
            <w:pPr>
              <w:numPr>
                <w:ilvl w:val="0"/>
                <w:numId w:val="20"/>
              </w:numPr>
              <w:shd w:val="clear" w:color="auto" w:fill="FFFFFF"/>
              <w:spacing w:after="0" w:line="276" w:lineRule="auto"/>
              <w:jc w:val="both"/>
              <w:textAlignment w:val="baseline"/>
              <w:rPr>
                <w:rFonts w:ascii="Times New Roman" w:hAnsi="Times New Roman" w:cs="Times New Roman"/>
                <w:sz w:val="24"/>
                <w:szCs w:val="24"/>
                <w:lang w:val="en-GB"/>
              </w:rPr>
            </w:pPr>
            <w:r w:rsidRPr="00C92469">
              <w:rPr>
                <w:rFonts w:ascii="Times New Roman" w:hAnsi="Times New Roman" w:cs="Times New Roman"/>
                <w:sz w:val="24"/>
                <w:szCs w:val="24"/>
                <w:shd w:val="clear" w:color="auto" w:fill="FFFFFF"/>
                <w:lang w:val="en-GB"/>
              </w:rPr>
              <w:t xml:space="preserve">Women can now retain up to 50% of their dower in case of </w:t>
            </w:r>
            <w:proofErr w:type="spellStart"/>
            <w:r w:rsidRPr="00C92469">
              <w:rPr>
                <w:rFonts w:ascii="Times New Roman" w:hAnsi="Times New Roman" w:cs="Times New Roman"/>
                <w:i/>
                <w:iCs/>
                <w:sz w:val="24"/>
                <w:szCs w:val="24"/>
                <w:shd w:val="clear" w:color="auto" w:fill="FFFFFF"/>
                <w:lang w:val="en-GB"/>
              </w:rPr>
              <w:t>khula</w:t>
            </w:r>
            <w:proofErr w:type="spellEnd"/>
            <w:r w:rsidRPr="00C92469">
              <w:rPr>
                <w:rFonts w:ascii="Times New Roman" w:hAnsi="Times New Roman" w:cs="Times New Roman"/>
                <w:sz w:val="24"/>
                <w:szCs w:val="24"/>
                <w:shd w:val="clear" w:color="auto" w:fill="FFFFFF"/>
                <w:lang w:val="en-GB"/>
              </w:rPr>
              <w:t xml:space="preserve">, which they were previously bound to return if they apply for </w:t>
            </w:r>
            <w:proofErr w:type="spellStart"/>
            <w:r w:rsidRPr="00C92469">
              <w:rPr>
                <w:rFonts w:ascii="Times New Roman" w:hAnsi="Times New Roman" w:cs="Times New Roman"/>
                <w:i/>
                <w:iCs/>
                <w:sz w:val="24"/>
                <w:szCs w:val="24"/>
                <w:shd w:val="clear" w:color="auto" w:fill="FFFFFF"/>
                <w:lang w:val="en-GB"/>
              </w:rPr>
              <w:t>khula</w:t>
            </w:r>
            <w:proofErr w:type="spellEnd"/>
            <w:r w:rsidRPr="00C92469">
              <w:rPr>
                <w:rFonts w:ascii="Times New Roman" w:hAnsi="Times New Roman" w:cs="Times New Roman"/>
                <w:i/>
                <w:iCs/>
                <w:sz w:val="24"/>
                <w:szCs w:val="24"/>
                <w:shd w:val="clear" w:color="auto" w:fill="FFFFFF"/>
                <w:lang w:val="en-GB"/>
              </w:rPr>
              <w:t xml:space="preserve"> </w:t>
            </w:r>
            <w:r w:rsidRPr="00C92469">
              <w:rPr>
                <w:rFonts w:ascii="Times New Roman" w:hAnsi="Times New Roman" w:cs="Times New Roman"/>
                <w:sz w:val="24"/>
                <w:szCs w:val="24"/>
                <w:shd w:val="clear" w:color="auto" w:fill="FFFFFF"/>
                <w:lang w:val="en-GB"/>
              </w:rPr>
              <w:t>(divorce by Judicial Order).</w:t>
            </w:r>
          </w:p>
          <w:p w14:paraId="02BB93C8" w14:textId="77777777" w:rsidR="00211259" w:rsidRPr="00C92469" w:rsidRDefault="00211259" w:rsidP="00823651">
            <w:pPr>
              <w:numPr>
                <w:ilvl w:val="0"/>
                <w:numId w:val="20"/>
              </w:numPr>
              <w:shd w:val="clear" w:color="auto" w:fill="FFFFFF"/>
              <w:spacing w:after="0" w:line="276" w:lineRule="auto"/>
              <w:jc w:val="both"/>
              <w:textAlignment w:val="baseline"/>
              <w:rPr>
                <w:rFonts w:ascii="Times New Roman" w:hAnsi="Times New Roman" w:cs="Times New Roman"/>
                <w:sz w:val="24"/>
                <w:szCs w:val="24"/>
                <w:lang w:val="en-GB"/>
              </w:rPr>
            </w:pPr>
            <w:r w:rsidRPr="00C92469">
              <w:rPr>
                <w:rFonts w:ascii="Times New Roman" w:hAnsi="Times New Roman" w:cs="Times New Roman"/>
                <w:sz w:val="24"/>
                <w:szCs w:val="24"/>
                <w:shd w:val="clear" w:color="auto" w:fill="FFFFFF"/>
                <w:lang w:val="en-GB"/>
              </w:rPr>
              <w:t xml:space="preserve">Family Courts can now deal with matters of personal property, belongings of the wife and child, and other matters arising out of the </w:t>
            </w:r>
            <w:proofErr w:type="spellStart"/>
            <w:r w:rsidRPr="00C92469">
              <w:rPr>
                <w:rFonts w:ascii="Times New Roman" w:hAnsi="Times New Roman" w:cs="Times New Roman"/>
                <w:i/>
                <w:iCs/>
                <w:sz w:val="24"/>
                <w:szCs w:val="24"/>
                <w:shd w:val="clear" w:color="auto" w:fill="FFFFFF"/>
                <w:lang w:val="en-GB"/>
              </w:rPr>
              <w:t>Nikahnama</w:t>
            </w:r>
            <w:proofErr w:type="spellEnd"/>
            <w:r w:rsidRPr="00C92469">
              <w:rPr>
                <w:rFonts w:ascii="Times New Roman" w:hAnsi="Times New Roman" w:cs="Times New Roman"/>
                <w:sz w:val="24"/>
                <w:szCs w:val="24"/>
                <w:shd w:val="clear" w:color="auto" w:fill="FFFFFF"/>
                <w:lang w:val="en-GB"/>
              </w:rPr>
              <w:t>.</w:t>
            </w:r>
          </w:p>
          <w:p w14:paraId="7121050B" w14:textId="77777777" w:rsidR="00211259" w:rsidRPr="00C92469" w:rsidRDefault="00211259" w:rsidP="00823651">
            <w:pPr>
              <w:numPr>
                <w:ilvl w:val="0"/>
                <w:numId w:val="20"/>
              </w:numPr>
              <w:shd w:val="clear" w:color="auto" w:fill="FFFFFF"/>
              <w:spacing w:after="0" w:line="276" w:lineRule="auto"/>
              <w:jc w:val="both"/>
              <w:textAlignment w:val="baseline"/>
              <w:rPr>
                <w:rFonts w:ascii="Times New Roman" w:hAnsi="Times New Roman" w:cs="Times New Roman"/>
                <w:sz w:val="24"/>
                <w:szCs w:val="24"/>
                <w:lang w:val="en-GB"/>
              </w:rPr>
            </w:pPr>
            <w:r w:rsidRPr="00C92469">
              <w:rPr>
                <w:rFonts w:ascii="Times New Roman" w:hAnsi="Times New Roman" w:cs="Times New Roman"/>
                <w:sz w:val="24"/>
                <w:szCs w:val="24"/>
                <w:shd w:val="clear" w:color="auto" w:fill="FFFFFF"/>
                <w:lang w:val="en-GB"/>
              </w:rPr>
              <w:t>Family courts have been granted the power to pass interim orders for maintenance, and obtain evidence of income and assets from the employer of the husband.</w:t>
            </w:r>
          </w:p>
          <w:p w14:paraId="1ACB6957" w14:textId="77777777" w:rsidR="00211259" w:rsidRPr="00C92469" w:rsidRDefault="00211259" w:rsidP="00823651">
            <w:pPr>
              <w:numPr>
                <w:ilvl w:val="0"/>
                <w:numId w:val="20"/>
              </w:numPr>
              <w:shd w:val="clear" w:color="auto" w:fill="FFFFFF"/>
              <w:spacing w:line="276" w:lineRule="auto"/>
              <w:jc w:val="both"/>
              <w:textAlignment w:val="baseline"/>
              <w:rPr>
                <w:rFonts w:ascii="Times New Roman" w:hAnsi="Times New Roman" w:cs="Times New Roman"/>
                <w:sz w:val="24"/>
                <w:szCs w:val="24"/>
                <w:lang w:val="en-GB"/>
              </w:rPr>
            </w:pPr>
            <w:r w:rsidRPr="00C92469">
              <w:rPr>
                <w:rFonts w:ascii="Times New Roman" w:hAnsi="Times New Roman" w:cs="Times New Roman"/>
                <w:sz w:val="24"/>
                <w:szCs w:val="24"/>
                <w:shd w:val="clear" w:color="auto" w:fill="FFFFFF"/>
                <w:lang w:val="en-GB"/>
              </w:rPr>
              <w:t>The Family Judge can take notice of an offence under the MFLO and the Punjab Marriage Restraint (Amendment) Act, 2015, and summon parties to Court.</w:t>
            </w:r>
          </w:p>
        </w:tc>
      </w:tr>
      <w:tr w:rsidR="00211259" w:rsidRPr="00245AEF" w14:paraId="313A6EA3" w14:textId="77777777" w:rsidTr="00245AEF">
        <w:trPr>
          <w:trHeight w:val="96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359D50" w14:textId="77777777" w:rsidR="00211259" w:rsidRPr="00245AEF" w:rsidRDefault="00211259" w:rsidP="00823651">
            <w:pPr>
              <w:shd w:val="clear" w:color="auto" w:fill="FFFFFF"/>
              <w:spacing w:before="300" w:line="276" w:lineRule="auto"/>
              <w:jc w:val="both"/>
              <w:rPr>
                <w:rFonts w:ascii="Times New Roman" w:hAnsi="Times New Roman" w:cs="Times New Roman"/>
                <w:sz w:val="24"/>
                <w:szCs w:val="24"/>
                <w:lang w:val="en-GB"/>
              </w:rPr>
            </w:pPr>
            <w:r w:rsidRPr="00245AEF">
              <w:rPr>
                <w:rFonts w:ascii="Times New Roman" w:hAnsi="Times New Roman" w:cs="Times New Roman"/>
                <w:color w:val="000000"/>
                <w:sz w:val="24"/>
                <w:szCs w:val="24"/>
                <w:lang w:val="en-GB"/>
              </w:rPr>
              <w:t>Punjab Muslim Family Laws (Amendment) Act 2015</w:t>
            </w:r>
          </w:p>
        </w:tc>
        <w:tc>
          <w:tcPr>
            <w:tcW w:w="0" w:type="auto"/>
            <w:tcBorders>
              <w:top w:val="single" w:sz="8" w:space="0" w:color="000000"/>
              <w:left w:val="single" w:sz="8" w:space="0" w:color="000000"/>
              <w:bottom w:val="single" w:sz="8" w:space="0" w:color="000000"/>
              <w:right w:val="single" w:sz="8" w:space="0" w:color="000000"/>
            </w:tcBorders>
            <w:shd w:val="clear" w:color="auto" w:fill="6FA8DC"/>
            <w:tcMar>
              <w:top w:w="100" w:type="dxa"/>
              <w:left w:w="100" w:type="dxa"/>
              <w:bottom w:w="100" w:type="dxa"/>
              <w:right w:w="100" w:type="dxa"/>
            </w:tcMar>
            <w:hideMark/>
          </w:tcPr>
          <w:p w14:paraId="3EE0D869" w14:textId="77777777" w:rsidR="00211259" w:rsidRPr="00245AEF" w:rsidRDefault="00211259" w:rsidP="00823651">
            <w:pPr>
              <w:spacing w:line="276" w:lineRule="auto"/>
              <w:jc w:val="both"/>
              <w:rPr>
                <w:rFonts w:ascii="Times New Roman" w:hAnsi="Times New Roman" w:cs="Times New Roman"/>
                <w:sz w:val="24"/>
                <w:szCs w:val="24"/>
                <w:lang w:val="en-GB"/>
              </w:rPr>
            </w:pPr>
            <w:r w:rsidRPr="00245AEF">
              <w:rPr>
                <w:rFonts w:ascii="Times New Roman" w:hAnsi="Times New Roman" w:cs="Times New Roman"/>
                <w:color w:val="000000"/>
                <w:sz w:val="24"/>
                <w:szCs w:val="24"/>
                <w:lang w:val="en-GB"/>
              </w:rPr>
              <w:t>Punjab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2DAFF86" w14:textId="77777777" w:rsidR="00211259" w:rsidRPr="00C92469" w:rsidRDefault="00211259" w:rsidP="00823651">
            <w:pPr>
              <w:shd w:val="clear" w:color="auto" w:fill="FFFFFF"/>
              <w:spacing w:line="276" w:lineRule="auto"/>
              <w:jc w:val="both"/>
              <w:rPr>
                <w:rFonts w:ascii="Times New Roman" w:hAnsi="Times New Roman" w:cs="Times New Roman"/>
                <w:sz w:val="24"/>
                <w:szCs w:val="24"/>
                <w:lang w:val="en-GB"/>
              </w:rPr>
            </w:pPr>
            <w:r w:rsidRPr="00C92469">
              <w:rPr>
                <w:rFonts w:ascii="Times New Roman" w:hAnsi="Times New Roman" w:cs="Times New Roman"/>
                <w:sz w:val="24"/>
                <w:szCs w:val="24"/>
                <w:shd w:val="clear" w:color="auto" w:fill="FFFFFF"/>
                <w:lang w:val="en-GB"/>
              </w:rPr>
              <w:t>Provincial Assembly of Punjab amended the Muslim Family Laws Ordinance 1961 (MFLO) in 2015, to include some important provisions for the protection of women.</w:t>
            </w:r>
          </w:p>
          <w:p w14:paraId="3689872E" w14:textId="77777777" w:rsidR="00211259" w:rsidRPr="00C92469" w:rsidRDefault="00211259" w:rsidP="00823651">
            <w:pPr>
              <w:numPr>
                <w:ilvl w:val="0"/>
                <w:numId w:val="21"/>
              </w:numPr>
              <w:shd w:val="clear" w:color="auto" w:fill="FFFFFF"/>
              <w:spacing w:after="0" w:line="276" w:lineRule="auto"/>
              <w:jc w:val="both"/>
              <w:textAlignment w:val="baseline"/>
              <w:rPr>
                <w:rFonts w:ascii="Times New Roman" w:hAnsi="Times New Roman" w:cs="Times New Roman"/>
                <w:sz w:val="24"/>
                <w:szCs w:val="24"/>
                <w:lang w:val="en-GB"/>
              </w:rPr>
            </w:pPr>
            <w:r w:rsidRPr="00C92469">
              <w:rPr>
                <w:rFonts w:ascii="Times New Roman" w:hAnsi="Times New Roman" w:cs="Times New Roman"/>
                <w:sz w:val="24"/>
                <w:szCs w:val="24"/>
                <w:shd w:val="clear" w:color="auto" w:fill="FFFFFF"/>
                <w:lang w:val="en-GB"/>
              </w:rPr>
              <w:t xml:space="preserve">Registration of marriages by licensed </w:t>
            </w:r>
            <w:proofErr w:type="spellStart"/>
            <w:r w:rsidRPr="00C92469">
              <w:rPr>
                <w:rFonts w:ascii="Times New Roman" w:hAnsi="Times New Roman" w:cs="Times New Roman"/>
                <w:i/>
                <w:iCs/>
                <w:sz w:val="24"/>
                <w:szCs w:val="24"/>
                <w:shd w:val="clear" w:color="auto" w:fill="FFFFFF"/>
                <w:lang w:val="en-GB"/>
              </w:rPr>
              <w:t>nikah</w:t>
            </w:r>
            <w:proofErr w:type="spellEnd"/>
            <w:r w:rsidRPr="00C92469">
              <w:rPr>
                <w:rFonts w:ascii="Times New Roman" w:hAnsi="Times New Roman" w:cs="Times New Roman"/>
                <w:sz w:val="24"/>
                <w:szCs w:val="24"/>
                <w:shd w:val="clear" w:color="auto" w:fill="FFFFFF"/>
                <w:lang w:val="en-GB"/>
              </w:rPr>
              <w:t xml:space="preserve"> Registrars has been made compulsory, while marriages not solemnized by a licensed </w:t>
            </w:r>
            <w:proofErr w:type="spellStart"/>
            <w:r w:rsidRPr="00C92469">
              <w:rPr>
                <w:rFonts w:ascii="Times New Roman" w:hAnsi="Times New Roman" w:cs="Times New Roman"/>
                <w:i/>
                <w:iCs/>
                <w:sz w:val="24"/>
                <w:szCs w:val="24"/>
                <w:shd w:val="clear" w:color="auto" w:fill="FFFFFF"/>
                <w:lang w:val="en-GB"/>
              </w:rPr>
              <w:t>nikah</w:t>
            </w:r>
            <w:proofErr w:type="spellEnd"/>
            <w:r w:rsidRPr="00C92469">
              <w:rPr>
                <w:rFonts w:ascii="Times New Roman" w:hAnsi="Times New Roman" w:cs="Times New Roman"/>
                <w:sz w:val="24"/>
                <w:szCs w:val="24"/>
                <w:shd w:val="clear" w:color="auto" w:fill="FFFFFF"/>
                <w:lang w:val="en-GB"/>
              </w:rPr>
              <w:t xml:space="preserve"> Registrar can be reported and the person responsible punished with imprisonment of up to 3 months and fine of up to </w:t>
            </w:r>
            <w:proofErr w:type="spellStart"/>
            <w:r w:rsidRPr="00C92469">
              <w:rPr>
                <w:rFonts w:ascii="Times New Roman" w:hAnsi="Times New Roman" w:cs="Times New Roman"/>
                <w:sz w:val="24"/>
                <w:szCs w:val="24"/>
                <w:shd w:val="clear" w:color="auto" w:fill="FFFFFF"/>
                <w:lang w:val="en-GB"/>
              </w:rPr>
              <w:t>Rs</w:t>
            </w:r>
            <w:proofErr w:type="spellEnd"/>
            <w:r w:rsidRPr="00C92469">
              <w:rPr>
                <w:rFonts w:ascii="Times New Roman" w:hAnsi="Times New Roman" w:cs="Times New Roman"/>
                <w:sz w:val="24"/>
                <w:szCs w:val="24"/>
                <w:shd w:val="clear" w:color="auto" w:fill="FFFFFF"/>
                <w:lang w:val="en-GB"/>
              </w:rPr>
              <w:t>. 1000/-.</w:t>
            </w:r>
          </w:p>
          <w:p w14:paraId="5513BED6" w14:textId="77777777" w:rsidR="00211259" w:rsidRPr="00C92469" w:rsidRDefault="00211259" w:rsidP="00823651">
            <w:pPr>
              <w:numPr>
                <w:ilvl w:val="0"/>
                <w:numId w:val="21"/>
              </w:numPr>
              <w:shd w:val="clear" w:color="auto" w:fill="FFFFFF"/>
              <w:spacing w:after="0" w:line="276" w:lineRule="auto"/>
              <w:jc w:val="both"/>
              <w:textAlignment w:val="baseline"/>
              <w:rPr>
                <w:rFonts w:ascii="Times New Roman" w:hAnsi="Times New Roman" w:cs="Times New Roman"/>
                <w:sz w:val="24"/>
                <w:szCs w:val="24"/>
                <w:lang w:val="en-GB"/>
              </w:rPr>
            </w:pPr>
            <w:proofErr w:type="spellStart"/>
            <w:r w:rsidRPr="00C92469">
              <w:rPr>
                <w:rFonts w:ascii="Times New Roman" w:hAnsi="Times New Roman" w:cs="Times New Roman"/>
                <w:i/>
                <w:iCs/>
                <w:sz w:val="24"/>
                <w:szCs w:val="24"/>
                <w:shd w:val="clear" w:color="auto" w:fill="FFFFFF"/>
                <w:lang w:val="en-GB"/>
              </w:rPr>
              <w:lastRenderedPageBreak/>
              <w:t>Nikah</w:t>
            </w:r>
            <w:proofErr w:type="spellEnd"/>
            <w:r w:rsidRPr="00C92469">
              <w:rPr>
                <w:rFonts w:ascii="Times New Roman" w:hAnsi="Times New Roman" w:cs="Times New Roman"/>
                <w:sz w:val="24"/>
                <w:szCs w:val="24"/>
                <w:shd w:val="clear" w:color="auto" w:fill="FFFFFF"/>
                <w:lang w:val="en-GB"/>
              </w:rPr>
              <w:t xml:space="preserve"> Registrars are bound to accurately fill all columns of the </w:t>
            </w:r>
            <w:proofErr w:type="spellStart"/>
            <w:r w:rsidRPr="00C92469">
              <w:rPr>
                <w:rFonts w:ascii="Times New Roman" w:hAnsi="Times New Roman" w:cs="Times New Roman"/>
                <w:i/>
                <w:iCs/>
                <w:sz w:val="24"/>
                <w:szCs w:val="24"/>
                <w:shd w:val="clear" w:color="auto" w:fill="FFFFFF"/>
                <w:lang w:val="en-GB"/>
              </w:rPr>
              <w:t>nikahnama</w:t>
            </w:r>
            <w:proofErr w:type="spellEnd"/>
            <w:r w:rsidRPr="00C92469">
              <w:rPr>
                <w:rFonts w:ascii="Times New Roman" w:hAnsi="Times New Roman" w:cs="Times New Roman"/>
                <w:sz w:val="24"/>
                <w:szCs w:val="24"/>
                <w:shd w:val="clear" w:color="auto" w:fill="FFFFFF"/>
                <w:lang w:val="en-GB"/>
              </w:rPr>
              <w:t xml:space="preserve">. Failure to fill all columns will result in fine of </w:t>
            </w:r>
            <w:proofErr w:type="spellStart"/>
            <w:r w:rsidRPr="00C92469">
              <w:rPr>
                <w:rFonts w:ascii="Times New Roman" w:hAnsi="Times New Roman" w:cs="Times New Roman"/>
                <w:sz w:val="24"/>
                <w:szCs w:val="24"/>
                <w:shd w:val="clear" w:color="auto" w:fill="FFFFFF"/>
                <w:lang w:val="en-GB"/>
              </w:rPr>
              <w:t>Rs</w:t>
            </w:r>
            <w:proofErr w:type="spellEnd"/>
            <w:r w:rsidRPr="00C92469">
              <w:rPr>
                <w:rFonts w:ascii="Times New Roman" w:hAnsi="Times New Roman" w:cs="Times New Roman"/>
                <w:sz w:val="24"/>
                <w:szCs w:val="24"/>
                <w:shd w:val="clear" w:color="auto" w:fill="FFFFFF"/>
                <w:lang w:val="en-GB"/>
              </w:rPr>
              <w:t>. 25,000 and imprisonment of 1 month.</w:t>
            </w:r>
          </w:p>
          <w:p w14:paraId="718CEA63" w14:textId="77777777" w:rsidR="00211259" w:rsidRPr="00C92469" w:rsidRDefault="00211259" w:rsidP="00823651">
            <w:pPr>
              <w:numPr>
                <w:ilvl w:val="0"/>
                <w:numId w:val="21"/>
              </w:numPr>
              <w:shd w:val="clear" w:color="auto" w:fill="FFFFFF"/>
              <w:spacing w:after="0" w:line="276" w:lineRule="auto"/>
              <w:jc w:val="both"/>
              <w:textAlignment w:val="baseline"/>
              <w:rPr>
                <w:rFonts w:ascii="Times New Roman" w:hAnsi="Times New Roman" w:cs="Times New Roman"/>
                <w:sz w:val="24"/>
                <w:szCs w:val="24"/>
                <w:lang w:val="en-GB"/>
              </w:rPr>
            </w:pPr>
            <w:r w:rsidRPr="00C92469">
              <w:rPr>
                <w:rFonts w:ascii="Times New Roman" w:hAnsi="Times New Roman" w:cs="Times New Roman"/>
                <w:sz w:val="24"/>
                <w:szCs w:val="24"/>
                <w:shd w:val="clear" w:color="auto" w:fill="FFFFFF"/>
                <w:lang w:val="en-GB"/>
              </w:rPr>
              <w:t>Succession: if the son/daughter of a deceased person dies before opening of succession, the children of the son/daughter (if they are living) shall receive their parent’s share as inheritance.</w:t>
            </w:r>
          </w:p>
          <w:p w14:paraId="4608BF37" w14:textId="77777777" w:rsidR="00211259" w:rsidRPr="00C92469" w:rsidRDefault="00211259" w:rsidP="00823651">
            <w:pPr>
              <w:numPr>
                <w:ilvl w:val="0"/>
                <w:numId w:val="21"/>
              </w:numPr>
              <w:shd w:val="clear" w:color="auto" w:fill="FFFFFF"/>
              <w:spacing w:after="0" w:line="276" w:lineRule="auto"/>
              <w:jc w:val="both"/>
              <w:textAlignment w:val="baseline"/>
              <w:rPr>
                <w:rFonts w:ascii="Times New Roman" w:hAnsi="Times New Roman" w:cs="Times New Roman"/>
                <w:sz w:val="24"/>
                <w:szCs w:val="24"/>
                <w:lang w:val="en-GB"/>
              </w:rPr>
            </w:pPr>
            <w:r w:rsidRPr="00C92469">
              <w:rPr>
                <w:rFonts w:ascii="Times New Roman" w:hAnsi="Times New Roman" w:cs="Times New Roman"/>
                <w:sz w:val="24"/>
                <w:szCs w:val="24"/>
                <w:shd w:val="clear" w:color="auto" w:fill="FFFFFF"/>
                <w:lang w:val="en-GB"/>
              </w:rPr>
              <w:t xml:space="preserve">Polygamy: No married man can remarry if he does not have permission from the Arbitration Council (a body which is headed by the Chairman, Union Council, for the purposes of divorce). A marriage contracted without permission cannot be registered, and carries a penalty of </w:t>
            </w:r>
            <w:proofErr w:type="spellStart"/>
            <w:r w:rsidRPr="00C92469">
              <w:rPr>
                <w:rFonts w:ascii="Times New Roman" w:hAnsi="Times New Roman" w:cs="Times New Roman"/>
                <w:sz w:val="24"/>
                <w:szCs w:val="24"/>
                <w:shd w:val="clear" w:color="auto" w:fill="FFFFFF"/>
                <w:lang w:val="en-GB"/>
              </w:rPr>
              <w:t>Rs</w:t>
            </w:r>
            <w:proofErr w:type="spellEnd"/>
            <w:r w:rsidRPr="00C92469">
              <w:rPr>
                <w:rFonts w:ascii="Times New Roman" w:hAnsi="Times New Roman" w:cs="Times New Roman"/>
                <w:sz w:val="24"/>
                <w:szCs w:val="24"/>
                <w:shd w:val="clear" w:color="auto" w:fill="FFFFFF"/>
                <w:lang w:val="en-GB"/>
              </w:rPr>
              <w:t xml:space="preserve">. 500,000 and imprisonment of up to 1 year, along with payment of entire dower (if it was not given at the time of </w:t>
            </w:r>
            <w:proofErr w:type="spellStart"/>
            <w:r w:rsidRPr="00C92469">
              <w:rPr>
                <w:rFonts w:ascii="Times New Roman" w:hAnsi="Times New Roman" w:cs="Times New Roman"/>
                <w:i/>
                <w:iCs/>
                <w:sz w:val="24"/>
                <w:szCs w:val="24"/>
                <w:shd w:val="clear" w:color="auto" w:fill="FFFFFF"/>
                <w:lang w:val="en-GB"/>
              </w:rPr>
              <w:t>nikah</w:t>
            </w:r>
            <w:proofErr w:type="spellEnd"/>
            <w:r w:rsidRPr="00C92469">
              <w:rPr>
                <w:rFonts w:ascii="Times New Roman" w:hAnsi="Times New Roman" w:cs="Times New Roman"/>
                <w:sz w:val="24"/>
                <w:szCs w:val="24"/>
                <w:shd w:val="clear" w:color="auto" w:fill="FFFFFF"/>
                <w:lang w:val="en-GB"/>
              </w:rPr>
              <w:t>) to the existing wife/wives.</w:t>
            </w:r>
          </w:p>
          <w:p w14:paraId="589C8682" w14:textId="77777777" w:rsidR="00211259" w:rsidRPr="00C92469" w:rsidRDefault="00211259" w:rsidP="00823651">
            <w:pPr>
              <w:numPr>
                <w:ilvl w:val="0"/>
                <w:numId w:val="21"/>
              </w:numPr>
              <w:shd w:val="clear" w:color="auto" w:fill="FFFFFF"/>
              <w:spacing w:after="0" w:line="276" w:lineRule="auto"/>
              <w:jc w:val="both"/>
              <w:textAlignment w:val="baseline"/>
              <w:rPr>
                <w:rFonts w:ascii="Times New Roman" w:hAnsi="Times New Roman" w:cs="Times New Roman"/>
                <w:sz w:val="24"/>
                <w:szCs w:val="24"/>
                <w:lang w:val="en-GB"/>
              </w:rPr>
            </w:pPr>
            <w:r w:rsidRPr="00C92469">
              <w:rPr>
                <w:rFonts w:ascii="Times New Roman" w:hAnsi="Times New Roman" w:cs="Times New Roman"/>
                <w:sz w:val="24"/>
                <w:szCs w:val="24"/>
                <w:shd w:val="clear" w:color="auto" w:fill="FFFFFF"/>
                <w:lang w:val="en-GB"/>
              </w:rPr>
              <w:t xml:space="preserve">Upon receiving an Application for permission, the Arbitration Council will obtain permission from the existing wife/wives’ before granting the Applicant permission to remarry. If the Chairman Arbitration Council does not take permission from the existing wife, he will be liable to a fine of </w:t>
            </w:r>
            <w:proofErr w:type="spellStart"/>
            <w:r w:rsidRPr="00C92469">
              <w:rPr>
                <w:rFonts w:ascii="Times New Roman" w:hAnsi="Times New Roman" w:cs="Times New Roman"/>
                <w:sz w:val="24"/>
                <w:szCs w:val="24"/>
                <w:shd w:val="clear" w:color="auto" w:fill="FFFFFF"/>
                <w:lang w:val="en-GB"/>
              </w:rPr>
              <w:t>Rs</w:t>
            </w:r>
            <w:proofErr w:type="spellEnd"/>
            <w:r w:rsidRPr="00C92469">
              <w:rPr>
                <w:rFonts w:ascii="Times New Roman" w:hAnsi="Times New Roman" w:cs="Times New Roman"/>
                <w:sz w:val="24"/>
                <w:szCs w:val="24"/>
                <w:shd w:val="clear" w:color="auto" w:fill="FFFFFF"/>
                <w:lang w:val="en-GB"/>
              </w:rPr>
              <w:t>. 100,000 and imprisonment of 3 months.</w:t>
            </w:r>
          </w:p>
          <w:p w14:paraId="07E107CA" w14:textId="77777777" w:rsidR="00211259" w:rsidRPr="00C92469" w:rsidRDefault="00211259" w:rsidP="00823651">
            <w:pPr>
              <w:numPr>
                <w:ilvl w:val="0"/>
                <w:numId w:val="21"/>
              </w:numPr>
              <w:shd w:val="clear" w:color="auto" w:fill="FFFFFF"/>
              <w:spacing w:after="0" w:line="276" w:lineRule="auto"/>
              <w:jc w:val="both"/>
              <w:textAlignment w:val="baseline"/>
              <w:rPr>
                <w:rFonts w:ascii="Times New Roman" w:hAnsi="Times New Roman" w:cs="Times New Roman"/>
                <w:sz w:val="24"/>
                <w:szCs w:val="24"/>
                <w:lang w:val="en-GB"/>
              </w:rPr>
            </w:pPr>
            <w:r w:rsidRPr="00C92469">
              <w:rPr>
                <w:rFonts w:ascii="Times New Roman" w:hAnsi="Times New Roman" w:cs="Times New Roman"/>
                <w:sz w:val="24"/>
                <w:szCs w:val="24"/>
                <w:shd w:val="clear" w:color="auto" w:fill="FFFFFF"/>
                <w:lang w:val="en-GB"/>
              </w:rPr>
              <w:t>Divorce (</w:t>
            </w:r>
            <w:proofErr w:type="spellStart"/>
            <w:r w:rsidRPr="00C92469">
              <w:rPr>
                <w:rFonts w:ascii="Times New Roman" w:hAnsi="Times New Roman" w:cs="Times New Roman"/>
                <w:i/>
                <w:iCs/>
                <w:sz w:val="24"/>
                <w:szCs w:val="24"/>
                <w:shd w:val="clear" w:color="auto" w:fill="FFFFFF"/>
                <w:lang w:val="en-GB"/>
              </w:rPr>
              <w:t>talaq</w:t>
            </w:r>
            <w:proofErr w:type="spellEnd"/>
            <w:r w:rsidRPr="00C92469">
              <w:rPr>
                <w:rFonts w:ascii="Times New Roman" w:hAnsi="Times New Roman" w:cs="Times New Roman"/>
                <w:sz w:val="24"/>
                <w:szCs w:val="24"/>
                <w:shd w:val="clear" w:color="auto" w:fill="FFFFFF"/>
                <w:lang w:val="en-GB"/>
              </w:rPr>
              <w:t xml:space="preserve">): any man who wishes to divorce his wife must write an Application to the Chairman Union Council. If the man does not do so, divorce cannot be final, and he can face imprisonment of up to 1 year, along with a fine of up to </w:t>
            </w:r>
            <w:proofErr w:type="spellStart"/>
            <w:r w:rsidRPr="00C92469">
              <w:rPr>
                <w:rFonts w:ascii="Times New Roman" w:hAnsi="Times New Roman" w:cs="Times New Roman"/>
                <w:sz w:val="24"/>
                <w:szCs w:val="24"/>
                <w:shd w:val="clear" w:color="auto" w:fill="FFFFFF"/>
                <w:lang w:val="en-GB"/>
              </w:rPr>
              <w:t>Rs</w:t>
            </w:r>
            <w:proofErr w:type="spellEnd"/>
            <w:r w:rsidRPr="00C92469">
              <w:rPr>
                <w:rFonts w:ascii="Times New Roman" w:hAnsi="Times New Roman" w:cs="Times New Roman"/>
                <w:sz w:val="24"/>
                <w:szCs w:val="24"/>
                <w:shd w:val="clear" w:color="auto" w:fill="FFFFFF"/>
                <w:lang w:val="en-GB"/>
              </w:rPr>
              <w:t>. 5000.</w:t>
            </w:r>
          </w:p>
          <w:p w14:paraId="5EF48CB3" w14:textId="77777777" w:rsidR="00211259" w:rsidRPr="00C92469" w:rsidRDefault="00211259" w:rsidP="00823651">
            <w:pPr>
              <w:numPr>
                <w:ilvl w:val="0"/>
                <w:numId w:val="21"/>
              </w:numPr>
              <w:shd w:val="clear" w:color="auto" w:fill="FFFFFF"/>
              <w:spacing w:after="0" w:line="276" w:lineRule="auto"/>
              <w:jc w:val="both"/>
              <w:textAlignment w:val="baseline"/>
              <w:rPr>
                <w:rFonts w:ascii="Times New Roman" w:hAnsi="Times New Roman" w:cs="Times New Roman"/>
                <w:sz w:val="24"/>
                <w:szCs w:val="24"/>
                <w:lang w:val="en-GB"/>
              </w:rPr>
            </w:pPr>
            <w:r w:rsidRPr="00C92469">
              <w:rPr>
                <w:rFonts w:ascii="Times New Roman" w:hAnsi="Times New Roman" w:cs="Times New Roman"/>
                <w:sz w:val="24"/>
                <w:szCs w:val="24"/>
                <w:shd w:val="clear" w:color="auto" w:fill="FFFFFF"/>
                <w:lang w:val="en-GB"/>
              </w:rPr>
              <w:t xml:space="preserve">Divorce will be effective after 90 days have passed from the day on which the notice was first presented to the Chairman. Before expiry of 90 days, divorce can be revoked by the husband. In case the wife is pregnant at the time of pronouncement of </w:t>
            </w:r>
            <w:proofErr w:type="spellStart"/>
            <w:r w:rsidRPr="00C92469">
              <w:rPr>
                <w:rFonts w:ascii="Times New Roman" w:hAnsi="Times New Roman" w:cs="Times New Roman"/>
                <w:i/>
                <w:iCs/>
                <w:sz w:val="24"/>
                <w:szCs w:val="24"/>
                <w:shd w:val="clear" w:color="auto" w:fill="FFFFFF"/>
                <w:lang w:val="en-GB"/>
              </w:rPr>
              <w:t>talaq</w:t>
            </w:r>
            <w:proofErr w:type="spellEnd"/>
            <w:r w:rsidRPr="00C92469">
              <w:rPr>
                <w:rFonts w:ascii="Times New Roman" w:hAnsi="Times New Roman" w:cs="Times New Roman"/>
                <w:sz w:val="24"/>
                <w:szCs w:val="24"/>
                <w:shd w:val="clear" w:color="auto" w:fill="FFFFFF"/>
                <w:lang w:val="en-GB"/>
              </w:rPr>
              <w:t xml:space="preserve">, </w:t>
            </w:r>
            <w:proofErr w:type="spellStart"/>
            <w:r w:rsidRPr="00C92469">
              <w:rPr>
                <w:rFonts w:ascii="Times New Roman" w:hAnsi="Times New Roman" w:cs="Times New Roman"/>
                <w:i/>
                <w:iCs/>
                <w:sz w:val="24"/>
                <w:szCs w:val="24"/>
                <w:shd w:val="clear" w:color="auto" w:fill="FFFFFF"/>
                <w:lang w:val="en-GB"/>
              </w:rPr>
              <w:t>talaq</w:t>
            </w:r>
            <w:proofErr w:type="spellEnd"/>
            <w:r w:rsidRPr="00C92469">
              <w:rPr>
                <w:rFonts w:ascii="Times New Roman" w:hAnsi="Times New Roman" w:cs="Times New Roman"/>
                <w:sz w:val="24"/>
                <w:szCs w:val="24"/>
                <w:shd w:val="clear" w:color="auto" w:fill="FFFFFF"/>
                <w:lang w:val="en-GB"/>
              </w:rPr>
              <w:t xml:space="preserve"> will not be effective until expiry of 90 days or end of pregnancy, whichever period ends later.</w:t>
            </w:r>
          </w:p>
          <w:p w14:paraId="66C69155" w14:textId="77777777" w:rsidR="00211259" w:rsidRPr="00C92469" w:rsidRDefault="00211259" w:rsidP="00823651">
            <w:pPr>
              <w:numPr>
                <w:ilvl w:val="0"/>
                <w:numId w:val="21"/>
              </w:numPr>
              <w:shd w:val="clear" w:color="auto" w:fill="FFFFFF"/>
              <w:spacing w:after="0" w:line="276" w:lineRule="auto"/>
              <w:jc w:val="both"/>
              <w:textAlignment w:val="baseline"/>
              <w:rPr>
                <w:rFonts w:ascii="Times New Roman" w:hAnsi="Times New Roman" w:cs="Times New Roman"/>
                <w:sz w:val="24"/>
                <w:szCs w:val="24"/>
                <w:lang w:val="en-GB"/>
              </w:rPr>
            </w:pPr>
            <w:r w:rsidRPr="00C92469">
              <w:rPr>
                <w:rFonts w:ascii="Times New Roman" w:hAnsi="Times New Roman" w:cs="Times New Roman"/>
                <w:sz w:val="24"/>
                <w:szCs w:val="24"/>
                <w:shd w:val="clear" w:color="auto" w:fill="FFFFFF"/>
                <w:lang w:val="en-GB"/>
              </w:rPr>
              <w:lastRenderedPageBreak/>
              <w:t>If the husband has delegated the right to divorce to the wife (</w:t>
            </w:r>
            <w:proofErr w:type="spellStart"/>
            <w:r w:rsidRPr="00C92469">
              <w:rPr>
                <w:rFonts w:ascii="Times New Roman" w:hAnsi="Times New Roman" w:cs="Times New Roman"/>
                <w:i/>
                <w:iCs/>
                <w:sz w:val="24"/>
                <w:szCs w:val="24"/>
                <w:shd w:val="clear" w:color="auto" w:fill="FFFFFF"/>
                <w:lang w:val="en-GB"/>
              </w:rPr>
              <w:t>haq</w:t>
            </w:r>
            <w:proofErr w:type="spellEnd"/>
            <w:r w:rsidRPr="00C92469">
              <w:rPr>
                <w:rFonts w:ascii="Times New Roman" w:hAnsi="Times New Roman" w:cs="Times New Roman"/>
                <w:i/>
                <w:iCs/>
                <w:sz w:val="24"/>
                <w:szCs w:val="24"/>
                <w:shd w:val="clear" w:color="auto" w:fill="FFFFFF"/>
                <w:lang w:val="en-GB"/>
              </w:rPr>
              <w:t>-e-</w:t>
            </w:r>
            <w:proofErr w:type="spellStart"/>
            <w:r w:rsidRPr="00C92469">
              <w:rPr>
                <w:rFonts w:ascii="Times New Roman" w:hAnsi="Times New Roman" w:cs="Times New Roman"/>
                <w:i/>
                <w:iCs/>
                <w:sz w:val="24"/>
                <w:szCs w:val="24"/>
                <w:shd w:val="clear" w:color="auto" w:fill="FFFFFF"/>
                <w:lang w:val="en-GB"/>
              </w:rPr>
              <w:t>tafveez</w:t>
            </w:r>
            <w:proofErr w:type="spellEnd"/>
            <w:r w:rsidRPr="00C92469">
              <w:rPr>
                <w:rFonts w:ascii="Times New Roman" w:hAnsi="Times New Roman" w:cs="Times New Roman"/>
                <w:i/>
                <w:iCs/>
                <w:sz w:val="24"/>
                <w:szCs w:val="24"/>
                <w:shd w:val="clear" w:color="auto" w:fill="FFFFFF"/>
                <w:lang w:val="en-GB"/>
              </w:rPr>
              <w:t>),</w:t>
            </w:r>
            <w:r w:rsidRPr="00C92469">
              <w:rPr>
                <w:rFonts w:ascii="Times New Roman" w:hAnsi="Times New Roman" w:cs="Times New Roman"/>
                <w:sz w:val="24"/>
                <w:szCs w:val="24"/>
                <w:shd w:val="clear" w:color="auto" w:fill="FFFFFF"/>
                <w:lang w:val="en-GB"/>
              </w:rPr>
              <w:t xml:space="preserve"> she can divorce her husband according to the procedure mentioned above. Before expiry of 90 days, divorce can be revoked by the wife.</w:t>
            </w:r>
          </w:p>
          <w:p w14:paraId="6AC24FB4" w14:textId="77777777" w:rsidR="00211259" w:rsidRPr="00C92469" w:rsidRDefault="00211259" w:rsidP="00823651">
            <w:pPr>
              <w:numPr>
                <w:ilvl w:val="0"/>
                <w:numId w:val="21"/>
              </w:numPr>
              <w:shd w:val="clear" w:color="auto" w:fill="FFFFFF"/>
              <w:spacing w:after="0" w:line="276" w:lineRule="auto"/>
              <w:jc w:val="both"/>
              <w:textAlignment w:val="baseline"/>
              <w:rPr>
                <w:rFonts w:ascii="Times New Roman" w:hAnsi="Times New Roman" w:cs="Times New Roman"/>
                <w:sz w:val="24"/>
                <w:szCs w:val="24"/>
                <w:lang w:val="en-GB"/>
              </w:rPr>
            </w:pPr>
            <w:r w:rsidRPr="00C92469">
              <w:rPr>
                <w:rFonts w:ascii="Times New Roman" w:hAnsi="Times New Roman" w:cs="Times New Roman"/>
                <w:sz w:val="24"/>
                <w:szCs w:val="24"/>
                <w:shd w:val="clear" w:color="auto" w:fill="FFFFFF"/>
                <w:lang w:val="en-GB"/>
              </w:rPr>
              <w:t>Maintenance: if a husband does not maintain his wife, or wives, his wife/wives can make an application to the Chairman Union Council, who will determine an appropriate amount of maintenance to be given to the wife/wives, and issue a certificate specifying this amount, and a date on which it has to be given by the husband every month.</w:t>
            </w:r>
          </w:p>
          <w:p w14:paraId="3B78A6D3" w14:textId="77777777" w:rsidR="00211259" w:rsidRPr="00C92469" w:rsidRDefault="00211259" w:rsidP="00823651">
            <w:pPr>
              <w:numPr>
                <w:ilvl w:val="0"/>
                <w:numId w:val="21"/>
              </w:numPr>
              <w:shd w:val="clear" w:color="auto" w:fill="FFFFFF"/>
              <w:spacing w:after="0" w:line="276" w:lineRule="auto"/>
              <w:jc w:val="both"/>
              <w:textAlignment w:val="baseline"/>
              <w:rPr>
                <w:rFonts w:ascii="Times New Roman" w:hAnsi="Times New Roman" w:cs="Times New Roman"/>
                <w:sz w:val="24"/>
                <w:szCs w:val="24"/>
                <w:lang w:val="en-GB"/>
              </w:rPr>
            </w:pPr>
            <w:r w:rsidRPr="00C92469">
              <w:rPr>
                <w:rFonts w:ascii="Times New Roman" w:hAnsi="Times New Roman" w:cs="Times New Roman"/>
                <w:sz w:val="24"/>
                <w:szCs w:val="24"/>
                <w:shd w:val="clear" w:color="auto" w:fill="FFFFFF"/>
                <w:lang w:val="en-GB"/>
              </w:rPr>
              <w:t>Maintenance Certificates can also be issued by the Chairman Union Council if a father fails to maintain his children.</w:t>
            </w:r>
          </w:p>
          <w:p w14:paraId="1EA4BEDA" w14:textId="77777777" w:rsidR="00211259" w:rsidRPr="00C92469" w:rsidRDefault="00211259" w:rsidP="00823651">
            <w:pPr>
              <w:shd w:val="clear" w:color="auto" w:fill="FFFFFF"/>
              <w:spacing w:line="276" w:lineRule="auto"/>
              <w:ind w:left="360" w:hanging="360"/>
              <w:jc w:val="both"/>
              <w:rPr>
                <w:rFonts w:ascii="Times New Roman" w:hAnsi="Times New Roman" w:cs="Times New Roman"/>
                <w:sz w:val="24"/>
                <w:szCs w:val="24"/>
                <w:lang w:val="en-GB"/>
              </w:rPr>
            </w:pPr>
            <w:r w:rsidRPr="00C92469">
              <w:rPr>
                <w:rFonts w:ascii="Times New Roman" w:hAnsi="Times New Roman" w:cs="Times New Roman"/>
                <w:sz w:val="24"/>
                <w:szCs w:val="24"/>
                <w:lang w:val="en-GB"/>
              </w:rPr>
              <w:t> </w:t>
            </w:r>
          </w:p>
        </w:tc>
      </w:tr>
      <w:tr w:rsidR="00211259" w:rsidRPr="00245AEF" w14:paraId="4C919732" w14:textId="77777777" w:rsidTr="00245AEF">
        <w:trPr>
          <w:trHeight w:val="96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B33AF5" w14:textId="77777777" w:rsidR="00211259" w:rsidRPr="00245AEF" w:rsidRDefault="00211259" w:rsidP="00823651">
            <w:pPr>
              <w:shd w:val="clear" w:color="auto" w:fill="FFFFFF"/>
              <w:spacing w:before="300" w:line="276" w:lineRule="auto"/>
              <w:jc w:val="both"/>
              <w:rPr>
                <w:rFonts w:ascii="Times New Roman" w:hAnsi="Times New Roman" w:cs="Times New Roman"/>
                <w:sz w:val="24"/>
                <w:szCs w:val="24"/>
                <w:lang w:val="en-GB"/>
              </w:rPr>
            </w:pPr>
            <w:r w:rsidRPr="00245AEF">
              <w:rPr>
                <w:rFonts w:ascii="Times New Roman" w:hAnsi="Times New Roman" w:cs="Times New Roman"/>
                <w:color w:val="000000"/>
                <w:sz w:val="24"/>
                <w:szCs w:val="24"/>
                <w:lang w:val="en-GB"/>
              </w:rPr>
              <w:lastRenderedPageBreak/>
              <w:t>The Sindh Commission on the Status of Women Act, 2015</w:t>
            </w:r>
          </w:p>
        </w:tc>
        <w:tc>
          <w:tcPr>
            <w:tcW w:w="0" w:type="auto"/>
            <w:tcBorders>
              <w:top w:val="single" w:sz="8" w:space="0" w:color="000000"/>
              <w:left w:val="single" w:sz="8" w:space="0" w:color="000000"/>
              <w:bottom w:val="single" w:sz="8" w:space="0" w:color="000000"/>
              <w:right w:val="single" w:sz="8" w:space="0" w:color="000000"/>
            </w:tcBorders>
            <w:shd w:val="clear" w:color="auto" w:fill="FFD966"/>
            <w:tcMar>
              <w:top w:w="100" w:type="dxa"/>
              <w:left w:w="100" w:type="dxa"/>
              <w:bottom w:w="100" w:type="dxa"/>
              <w:right w:w="100" w:type="dxa"/>
            </w:tcMar>
            <w:hideMark/>
          </w:tcPr>
          <w:p w14:paraId="5BE99761" w14:textId="77777777" w:rsidR="00211259" w:rsidRPr="00245AEF" w:rsidRDefault="00211259" w:rsidP="00823651">
            <w:pPr>
              <w:spacing w:line="276" w:lineRule="auto"/>
              <w:jc w:val="both"/>
              <w:rPr>
                <w:rFonts w:ascii="Times New Roman" w:hAnsi="Times New Roman" w:cs="Times New Roman"/>
                <w:sz w:val="24"/>
                <w:szCs w:val="24"/>
                <w:lang w:val="en-GB"/>
              </w:rPr>
            </w:pPr>
            <w:r w:rsidRPr="00245AEF">
              <w:rPr>
                <w:rFonts w:ascii="Times New Roman" w:hAnsi="Times New Roman" w:cs="Times New Roman"/>
                <w:color w:val="000000"/>
                <w:sz w:val="24"/>
                <w:szCs w:val="24"/>
                <w:lang w:val="en-GB"/>
              </w:rPr>
              <w:t>Sindh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613DEE" w14:textId="77777777" w:rsidR="00211259" w:rsidRPr="00C92469" w:rsidRDefault="00211259" w:rsidP="00823651">
            <w:pPr>
              <w:shd w:val="clear" w:color="auto" w:fill="FFFFFF"/>
              <w:spacing w:line="276" w:lineRule="auto"/>
              <w:jc w:val="both"/>
              <w:rPr>
                <w:rFonts w:ascii="Times New Roman" w:hAnsi="Times New Roman" w:cs="Times New Roman"/>
                <w:sz w:val="24"/>
                <w:szCs w:val="24"/>
                <w:lang w:val="en-GB"/>
              </w:rPr>
            </w:pPr>
            <w:r w:rsidRPr="00C92469">
              <w:rPr>
                <w:rFonts w:ascii="Times New Roman" w:hAnsi="Times New Roman" w:cs="Times New Roman"/>
                <w:sz w:val="24"/>
                <w:szCs w:val="24"/>
                <w:shd w:val="clear" w:color="auto" w:fill="FFFFFF"/>
                <w:lang w:val="en-GB"/>
              </w:rPr>
              <w:t>The Provincial Assembly of Sindh passed the Sindh Commission on the Status of Women Act in 2015, which was assented by the Governor on 12th May, 2015. The Act aims to "promote social, economic, political and legal rights of women, as provided in the Constitution of the Islamic Republic of Pakistan 1973, and in accordance with international declarations, conventions, treaties, covenants and agreements on o women rights, including the ‘Convention on the Elimination of All forms of Discrimination against Women’ (CEDAW) </w:t>
            </w:r>
          </w:p>
        </w:tc>
      </w:tr>
      <w:tr w:rsidR="00211259" w:rsidRPr="00245AEF" w14:paraId="12F31734" w14:textId="77777777" w:rsidTr="00245AEF">
        <w:trPr>
          <w:trHeight w:val="96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8623ACD" w14:textId="77777777" w:rsidR="00211259" w:rsidRPr="00245AEF" w:rsidRDefault="00211259" w:rsidP="00823651">
            <w:pPr>
              <w:shd w:val="clear" w:color="auto" w:fill="FFFFFF"/>
              <w:spacing w:before="300" w:line="276" w:lineRule="auto"/>
              <w:jc w:val="both"/>
              <w:rPr>
                <w:rFonts w:ascii="Times New Roman" w:hAnsi="Times New Roman" w:cs="Times New Roman"/>
                <w:sz w:val="24"/>
                <w:szCs w:val="24"/>
                <w:lang w:val="en-GB"/>
              </w:rPr>
            </w:pPr>
            <w:r w:rsidRPr="00245AEF">
              <w:rPr>
                <w:rFonts w:ascii="Times New Roman" w:hAnsi="Times New Roman" w:cs="Times New Roman"/>
                <w:color w:val="000000"/>
                <w:sz w:val="24"/>
                <w:szCs w:val="24"/>
                <w:lang w:val="en-GB"/>
              </w:rPr>
              <w:t>The KP Enforcement of Women Ownership Rights Act, 2012</w:t>
            </w:r>
          </w:p>
        </w:tc>
        <w:tc>
          <w:tcPr>
            <w:tcW w:w="0" w:type="auto"/>
            <w:tcBorders>
              <w:top w:val="single" w:sz="8" w:space="0" w:color="000000"/>
              <w:left w:val="single" w:sz="8" w:space="0" w:color="000000"/>
              <w:bottom w:val="single" w:sz="8" w:space="0" w:color="000000"/>
              <w:right w:val="single" w:sz="8" w:space="0" w:color="000000"/>
            </w:tcBorders>
            <w:shd w:val="clear" w:color="auto" w:fill="E06666"/>
            <w:tcMar>
              <w:top w:w="100" w:type="dxa"/>
              <w:left w:w="100" w:type="dxa"/>
              <w:bottom w:w="100" w:type="dxa"/>
              <w:right w:w="100" w:type="dxa"/>
            </w:tcMar>
            <w:hideMark/>
          </w:tcPr>
          <w:p w14:paraId="3B767196" w14:textId="77777777" w:rsidR="00211259" w:rsidRPr="00245AEF" w:rsidRDefault="00211259" w:rsidP="00823651">
            <w:pPr>
              <w:spacing w:line="276" w:lineRule="auto"/>
              <w:jc w:val="both"/>
              <w:rPr>
                <w:rFonts w:ascii="Times New Roman" w:hAnsi="Times New Roman" w:cs="Times New Roman"/>
                <w:sz w:val="24"/>
                <w:szCs w:val="24"/>
                <w:lang w:val="en-GB"/>
              </w:rPr>
            </w:pPr>
            <w:r w:rsidRPr="00245AEF">
              <w:rPr>
                <w:rFonts w:ascii="Times New Roman" w:hAnsi="Times New Roman" w:cs="Times New Roman"/>
                <w:color w:val="000000"/>
                <w:sz w:val="24"/>
                <w:szCs w:val="24"/>
                <w:lang w:val="en-GB"/>
              </w:rPr>
              <w:t>KP</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F05A4A" w14:textId="77777777" w:rsidR="00211259" w:rsidRPr="00C92469" w:rsidRDefault="00211259" w:rsidP="00823651">
            <w:pPr>
              <w:shd w:val="clear" w:color="auto" w:fill="FFFFFF"/>
              <w:spacing w:before="240" w:line="276" w:lineRule="auto"/>
              <w:jc w:val="both"/>
              <w:rPr>
                <w:rFonts w:ascii="Times New Roman" w:hAnsi="Times New Roman" w:cs="Times New Roman"/>
                <w:sz w:val="24"/>
                <w:szCs w:val="24"/>
                <w:lang w:val="en-GB"/>
              </w:rPr>
            </w:pPr>
            <w:r w:rsidRPr="00C92469">
              <w:rPr>
                <w:rFonts w:ascii="Times New Roman" w:hAnsi="Times New Roman" w:cs="Times New Roman"/>
                <w:sz w:val="24"/>
                <w:szCs w:val="24"/>
                <w:shd w:val="clear" w:color="auto" w:fill="FFFFFF"/>
                <w:lang w:val="en-GB"/>
              </w:rPr>
              <w:t xml:space="preserve">The Act entitles women to have the right to inherit both moveable and immoveable property, devolved upon and vested in women by way of inheritance, gift, </w:t>
            </w:r>
            <w:proofErr w:type="gramStart"/>
            <w:r w:rsidRPr="00C92469">
              <w:rPr>
                <w:rFonts w:ascii="Times New Roman" w:hAnsi="Times New Roman" w:cs="Times New Roman"/>
                <w:sz w:val="24"/>
                <w:szCs w:val="24"/>
                <w:shd w:val="clear" w:color="auto" w:fill="FFFFFF"/>
                <w:lang w:val="en-GB"/>
              </w:rPr>
              <w:t>purchase</w:t>
            </w:r>
            <w:proofErr w:type="gramEnd"/>
            <w:r w:rsidRPr="00C92469">
              <w:rPr>
                <w:rFonts w:ascii="Times New Roman" w:hAnsi="Times New Roman" w:cs="Times New Roman"/>
                <w:sz w:val="24"/>
                <w:szCs w:val="24"/>
                <w:shd w:val="clear" w:color="auto" w:fill="FFFFFF"/>
                <w:lang w:val="en-GB"/>
              </w:rPr>
              <w:t xml:space="preserve"> or acquired by her by way of any other legal and </w:t>
            </w:r>
            <w:proofErr w:type="spellStart"/>
            <w:r w:rsidRPr="00C92469">
              <w:rPr>
                <w:rFonts w:ascii="Times New Roman" w:hAnsi="Times New Roman" w:cs="Times New Roman"/>
                <w:sz w:val="24"/>
                <w:szCs w:val="24"/>
                <w:shd w:val="clear" w:color="auto" w:fill="FFFFFF"/>
                <w:lang w:val="en-GB"/>
              </w:rPr>
              <w:t>Shariah</w:t>
            </w:r>
            <w:proofErr w:type="spellEnd"/>
            <w:r w:rsidRPr="00C92469">
              <w:rPr>
                <w:rFonts w:ascii="Times New Roman" w:hAnsi="Times New Roman" w:cs="Times New Roman"/>
                <w:sz w:val="24"/>
                <w:szCs w:val="24"/>
                <w:shd w:val="clear" w:color="auto" w:fill="FFFFFF"/>
                <w:lang w:val="en-GB"/>
              </w:rPr>
              <w:t xml:space="preserve"> means. However, a joint titling system should be introduced to give land to landless women. This would enhance women's status and position in their families and society and would be a significant step towards acceding land rights to women. The government should provide </w:t>
            </w:r>
            <w:r w:rsidRPr="00C92469">
              <w:rPr>
                <w:rFonts w:ascii="Times New Roman" w:hAnsi="Times New Roman" w:cs="Times New Roman"/>
                <w:sz w:val="24"/>
                <w:szCs w:val="24"/>
                <w:shd w:val="clear" w:color="auto" w:fill="FFFFFF"/>
                <w:lang w:val="en-GB"/>
              </w:rPr>
              <w:lastRenderedPageBreak/>
              <w:t>training/awareness opportunities and infrastructure support to facilitate women who do hold titles so they can control and manage land on their own.</w:t>
            </w:r>
          </w:p>
          <w:p w14:paraId="24C497B6" w14:textId="77777777" w:rsidR="00211259" w:rsidRPr="00C92469" w:rsidRDefault="00211259" w:rsidP="00823651">
            <w:pPr>
              <w:shd w:val="clear" w:color="auto" w:fill="FFFFFF"/>
              <w:spacing w:line="276" w:lineRule="auto"/>
              <w:jc w:val="both"/>
              <w:rPr>
                <w:rFonts w:ascii="Times New Roman" w:hAnsi="Times New Roman" w:cs="Times New Roman"/>
                <w:sz w:val="24"/>
                <w:szCs w:val="24"/>
                <w:lang w:val="en-GB"/>
              </w:rPr>
            </w:pPr>
            <w:r w:rsidRPr="00C92469">
              <w:rPr>
                <w:rFonts w:ascii="Times New Roman" w:hAnsi="Times New Roman" w:cs="Times New Roman"/>
                <w:sz w:val="24"/>
                <w:szCs w:val="24"/>
                <w:shd w:val="clear" w:color="auto" w:fill="FFFFFF"/>
                <w:lang w:val="en-GB"/>
              </w:rPr>
              <w:tab/>
            </w:r>
            <w:r w:rsidRPr="00C92469">
              <w:rPr>
                <w:rFonts w:ascii="Times New Roman" w:hAnsi="Times New Roman" w:cs="Times New Roman"/>
                <w:sz w:val="24"/>
                <w:szCs w:val="24"/>
                <w:shd w:val="clear" w:color="auto" w:fill="FFFFFF"/>
                <w:lang w:val="en-GB"/>
              </w:rPr>
              <w:tab/>
            </w:r>
            <w:r w:rsidRPr="00C92469">
              <w:rPr>
                <w:rFonts w:ascii="Times New Roman" w:hAnsi="Times New Roman" w:cs="Times New Roman"/>
                <w:sz w:val="24"/>
                <w:szCs w:val="24"/>
                <w:shd w:val="clear" w:color="auto" w:fill="FFFFFF"/>
                <w:lang w:val="en-GB"/>
              </w:rPr>
              <w:tab/>
            </w:r>
            <w:r w:rsidRPr="00C92469">
              <w:rPr>
                <w:rFonts w:ascii="Times New Roman" w:hAnsi="Times New Roman" w:cs="Times New Roman"/>
                <w:sz w:val="24"/>
                <w:szCs w:val="24"/>
                <w:shd w:val="clear" w:color="auto" w:fill="FFFFFF"/>
                <w:lang w:val="en-GB"/>
              </w:rPr>
              <w:tab/>
            </w:r>
            <w:r w:rsidRPr="00C92469">
              <w:rPr>
                <w:rFonts w:ascii="Times New Roman" w:hAnsi="Times New Roman" w:cs="Times New Roman"/>
                <w:sz w:val="24"/>
                <w:szCs w:val="24"/>
                <w:shd w:val="clear" w:color="auto" w:fill="FFFFFF"/>
                <w:lang w:val="en-GB"/>
              </w:rPr>
              <w:tab/>
            </w:r>
            <w:r w:rsidRPr="00C92469">
              <w:rPr>
                <w:rFonts w:ascii="Times New Roman" w:hAnsi="Times New Roman" w:cs="Times New Roman"/>
                <w:sz w:val="24"/>
                <w:szCs w:val="24"/>
                <w:shd w:val="clear" w:color="auto" w:fill="FFFFFF"/>
                <w:lang w:val="en-GB"/>
              </w:rPr>
              <w:tab/>
            </w:r>
          </w:p>
          <w:p w14:paraId="24FCD7E4" w14:textId="77777777" w:rsidR="00211259" w:rsidRPr="00C92469" w:rsidRDefault="00211259" w:rsidP="00823651">
            <w:pPr>
              <w:shd w:val="clear" w:color="auto" w:fill="FFFFFF"/>
              <w:spacing w:after="240" w:line="276" w:lineRule="auto"/>
              <w:jc w:val="both"/>
              <w:rPr>
                <w:rFonts w:ascii="Times New Roman" w:hAnsi="Times New Roman" w:cs="Times New Roman"/>
                <w:sz w:val="24"/>
                <w:szCs w:val="24"/>
                <w:lang w:val="en-GB"/>
              </w:rPr>
            </w:pPr>
            <w:r w:rsidRPr="00C92469">
              <w:rPr>
                <w:rFonts w:ascii="Times New Roman" w:hAnsi="Times New Roman" w:cs="Times New Roman"/>
                <w:b/>
                <w:bCs/>
                <w:sz w:val="24"/>
                <w:szCs w:val="24"/>
                <w:shd w:val="clear" w:color="auto" w:fill="FFFFFF"/>
                <w:lang w:val="en-GB"/>
              </w:rPr>
              <w:t xml:space="preserve">Issues/Gaps: </w:t>
            </w:r>
            <w:r w:rsidRPr="00C92469">
              <w:rPr>
                <w:rFonts w:ascii="Times New Roman" w:hAnsi="Times New Roman" w:cs="Times New Roman"/>
                <w:sz w:val="24"/>
                <w:szCs w:val="24"/>
                <w:shd w:val="clear" w:color="auto" w:fill="FFFFFF"/>
                <w:lang w:val="en-GB"/>
              </w:rPr>
              <w:t xml:space="preserve">Law should be amended in order to introduce provision of joint titling. Moreover law should be implemented in its true letter and spirit and mass awareness campaign should be devised so women can claim their ownership rights (Recommendation source: </w:t>
            </w:r>
            <w:hyperlink r:id="rId22" w:history="1">
              <w:r w:rsidRPr="00C92469">
                <w:rPr>
                  <w:rFonts w:ascii="Times New Roman" w:hAnsi="Times New Roman" w:cs="Times New Roman"/>
                  <w:sz w:val="24"/>
                  <w:szCs w:val="24"/>
                  <w:u w:val="single"/>
                  <w:shd w:val="clear" w:color="auto" w:fill="FFFFFF"/>
                  <w:lang w:val="en-GB"/>
                </w:rPr>
                <w:t xml:space="preserve">Sustainable Development Goal 5: A Legislative and Policy Gap Analysis for Khyber </w:t>
              </w:r>
              <w:proofErr w:type="spellStart"/>
              <w:r w:rsidRPr="00C92469">
                <w:rPr>
                  <w:rFonts w:ascii="Times New Roman" w:hAnsi="Times New Roman" w:cs="Times New Roman"/>
                  <w:sz w:val="24"/>
                  <w:szCs w:val="24"/>
                  <w:u w:val="single"/>
                  <w:shd w:val="clear" w:color="auto" w:fill="FFFFFF"/>
                  <w:lang w:val="en-GB"/>
                </w:rPr>
                <w:t>Pakhtunkhwa</w:t>
              </w:r>
              <w:proofErr w:type="spellEnd"/>
            </w:hyperlink>
            <w:r w:rsidRPr="00C92469">
              <w:rPr>
                <w:rFonts w:ascii="Times New Roman" w:hAnsi="Times New Roman" w:cs="Times New Roman"/>
                <w:sz w:val="24"/>
                <w:szCs w:val="24"/>
                <w:shd w:val="clear" w:color="auto" w:fill="FFFFFF"/>
                <w:lang w:val="en-GB"/>
              </w:rPr>
              <w:t>).</w:t>
            </w:r>
          </w:p>
        </w:tc>
      </w:tr>
      <w:tr w:rsidR="00211259" w:rsidRPr="00245AEF" w14:paraId="6FCB31C1" w14:textId="77777777" w:rsidTr="00245AEF">
        <w:trPr>
          <w:trHeight w:val="340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2CDE369" w14:textId="77777777" w:rsidR="00211259" w:rsidRPr="00245AEF" w:rsidRDefault="00211259" w:rsidP="00823651">
            <w:pPr>
              <w:shd w:val="clear" w:color="auto" w:fill="FFFFFF"/>
              <w:spacing w:before="300" w:line="276" w:lineRule="auto"/>
              <w:jc w:val="both"/>
              <w:rPr>
                <w:rFonts w:ascii="Times New Roman" w:hAnsi="Times New Roman" w:cs="Times New Roman"/>
                <w:sz w:val="24"/>
                <w:szCs w:val="24"/>
                <w:lang w:val="en-GB"/>
              </w:rPr>
            </w:pPr>
            <w:r w:rsidRPr="00245AEF">
              <w:rPr>
                <w:rFonts w:ascii="Times New Roman" w:hAnsi="Times New Roman" w:cs="Times New Roman"/>
                <w:color w:val="000000"/>
                <w:sz w:val="24"/>
                <w:szCs w:val="24"/>
                <w:lang w:val="en-GB"/>
              </w:rPr>
              <w:lastRenderedPageBreak/>
              <w:t xml:space="preserve">The Khyber </w:t>
            </w:r>
            <w:proofErr w:type="spellStart"/>
            <w:r w:rsidRPr="00245AEF">
              <w:rPr>
                <w:rFonts w:ascii="Times New Roman" w:hAnsi="Times New Roman" w:cs="Times New Roman"/>
                <w:color w:val="000000"/>
                <w:sz w:val="24"/>
                <w:szCs w:val="24"/>
                <w:lang w:val="en-GB"/>
              </w:rPr>
              <w:t>Pakhtunkhwa</w:t>
            </w:r>
            <w:proofErr w:type="spellEnd"/>
            <w:r w:rsidRPr="00245AEF">
              <w:rPr>
                <w:rFonts w:ascii="Times New Roman" w:hAnsi="Times New Roman" w:cs="Times New Roman"/>
                <w:color w:val="000000"/>
                <w:sz w:val="24"/>
                <w:szCs w:val="24"/>
                <w:lang w:val="en-GB"/>
              </w:rPr>
              <w:t xml:space="preserve"> Maternity Benefit Act, 2013 with (Amendment 2015) </w:t>
            </w:r>
          </w:p>
        </w:tc>
        <w:tc>
          <w:tcPr>
            <w:tcW w:w="0" w:type="auto"/>
            <w:tcBorders>
              <w:top w:val="single" w:sz="8" w:space="0" w:color="000000"/>
              <w:left w:val="single" w:sz="8" w:space="0" w:color="000000"/>
              <w:bottom w:val="single" w:sz="8" w:space="0" w:color="000000"/>
              <w:right w:val="single" w:sz="8" w:space="0" w:color="000000"/>
            </w:tcBorders>
            <w:shd w:val="clear" w:color="auto" w:fill="E06666"/>
            <w:tcMar>
              <w:top w:w="100" w:type="dxa"/>
              <w:left w:w="100" w:type="dxa"/>
              <w:bottom w:w="100" w:type="dxa"/>
              <w:right w:w="100" w:type="dxa"/>
            </w:tcMar>
            <w:hideMark/>
          </w:tcPr>
          <w:p w14:paraId="7F99EB7D" w14:textId="77777777" w:rsidR="00211259" w:rsidRPr="00245AEF" w:rsidRDefault="00211259" w:rsidP="00823651">
            <w:pPr>
              <w:spacing w:line="276" w:lineRule="auto"/>
              <w:jc w:val="both"/>
              <w:rPr>
                <w:rFonts w:ascii="Times New Roman" w:hAnsi="Times New Roman" w:cs="Times New Roman"/>
                <w:sz w:val="24"/>
                <w:szCs w:val="24"/>
                <w:lang w:val="en-GB"/>
              </w:rPr>
            </w:pPr>
            <w:r w:rsidRPr="00245AEF">
              <w:rPr>
                <w:rFonts w:ascii="Times New Roman" w:hAnsi="Times New Roman" w:cs="Times New Roman"/>
                <w:color w:val="000000"/>
                <w:sz w:val="24"/>
                <w:szCs w:val="24"/>
                <w:lang w:val="en-GB"/>
              </w:rPr>
              <w:t>KP</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EEC0B07" w14:textId="1A3BE064" w:rsidR="00211259" w:rsidRPr="00C92469" w:rsidRDefault="00211259" w:rsidP="00823651">
            <w:pPr>
              <w:shd w:val="clear" w:color="auto" w:fill="FFFFFF"/>
              <w:spacing w:before="240" w:line="276" w:lineRule="auto"/>
              <w:jc w:val="both"/>
              <w:rPr>
                <w:rFonts w:ascii="Times New Roman" w:hAnsi="Times New Roman" w:cs="Times New Roman"/>
                <w:sz w:val="24"/>
                <w:szCs w:val="24"/>
                <w:lang w:val="en-GB"/>
              </w:rPr>
            </w:pPr>
            <w:r w:rsidRPr="00C92469">
              <w:rPr>
                <w:rFonts w:ascii="Times New Roman" w:hAnsi="Times New Roman" w:cs="Times New Roman"/>
                <w:sz w:val="24"/>
                <w:szCs w:val="24"/>
                <w:shd w:val="clear" w:color="auto" w:fill="FFFFFF"/>
                <w:lang w:val="en-GB"/>
              </w:rPr>
              <w:t>The KP Maternity Benefit (Amendment) Act, 2015 bestows certain maternity benefits to working women and provides them on work safeguards and guarantees regarding their health and natural conditions associated with them during pregnancy. The Act obliges the pregnant women a reasonable period of time before and after the birth of a child regarding their engagement in arduous work. The Act grants the woman the maternity benefit (payment to them by the employer of money or kind), which they would have earned provided their natural conditions had not barred them from engaging themselves in work for a period specified in the Act. In case of death of a woman, the Act, grants her legal heirs the claim of receiving maternity benefits, which she was entitled for under this Act. The Act prevents employers from dismissing women from work on account of pregnancy.</w:t>
            </w:r>
            <w:r w:rsidRPr="00C92469">
              <w:rPr>
                <w:rFonts w:ascii="Times New Roman" w:hAnsi="Times New Roman" w:cs="Times New Roman"/>
                <w:sz w:val="24"/>
                <w:szCs w:val="24"/>
                <w:shd w:val="clear" w:color="auto" w:fill="FFFFFF"/>
                <w:lang w:val="en-GB"/>
              </w:rPr>
              <w:br/>
            </w:r>
            <w:r w:rsidRPr="00C92469">
              <w:rPr>
                <w:rFonts w:ascii="Times New Roman" w:hAnsi="Times New Roman" w:cs="Times New Roman"/>
                <w:sz w:val="24"/>
                <w:szCs w:val="24"/>
                <w:shd w:val="clear" w:color="auto" w:fill="FFFFFF"/>
                <w:lang w:val="en-GB"/>
              </w:rPr>
              <w:br/>
            </w:r>
            <w:r w:rsidRPr="00C92469">
              <w:rPr>
                <w:rFonts w:ascii="Times New Roman" w:hAnsi="Times New Roman" w:cs="Times New Roman"/>
                <w:b/>
                <w:bCs/>
                <w:sz w:val="24"/>
                <w:szCs w:val="24"/>
                <w:shd w:val="clear" w:color="auto" w:fill="FFFFFF"/>
                <w:lang w:val="en-GB"/>
              </w:rPr>
              <w:t>Issues/Gaps:</w:t>
            </w:r>
            <w:r w:rsidRPr="00C92469">
              <w:rPr>
                <w:rFonts w:ascii="Times New Roman" w:hAnsi="Times New Roman" w:cs="Times New Roman"/>
                <w:sz w:val="24"/>
                <w:szCs w:val="24"/>
                <w:shd w:val="clear" w:color="auto" w:fill="FFFFFF"/>
                <w:lang w:val="en-GB"/>
              </w:rPr>
              <w:t xml:space="preserve"> The penalties for violations of the Act are not strong enough to be seen as deterrents. Additional measures need to be created to ensure compliance with the Act, such as stiffer fines, penalties, prosecution of cases, reporting mechanisms, and so forth (Recommendation source: </w:t>
            </w:r>
            <w:r w:rsidRPr="00C92469">
              <w:rPr>
                <w:rFonts w:ascii="Times New Roman" w:hAnsi="Times New Roman" w:cs="Times New Roman"/>
                <w:sz w:val="24"/>
                <w:szCs w:val="24"/>
                <w:u w:val="single"/>
                <w:shd w:val="clear" w:color="auto" w:fill="FFFFFF"/>
                <w:lang w:val="en-GB"/>
              </w:rPr>
              <w:t xml:space="preserve">Sustainable Development </w:t>
            </w:r>
            <w:r w:rsidRPr="00C92469">
              <w:rPr>
                <w:rFonts w:ascii="Times New Roman" w:hAnsi="Times New Roman" w:cs="Times New Roman"/>
                <w:sz w:val="24"/>
                <w:szCs w:val="24"/>
                <w:u w:val="single"/>
                <w:shd w:val="clear" w:color="auto" w:fill="FFFFFF"/>
                <w:lang w:val="en-GB"/>
              </w:rPr>
              <w:lastRenderedPageBreak/>
              <w:t xml:space="preserve">Goal 5: A Legislative and Policy Gap Analysis for Khyber </w:t>
            </w:r>
            <w:proofErr w:type="spellStart"/>
            <w:r w:rsidRPr="00C92469">
              <w:rPr>
                <w:rFonts w:ascii="Times New Roman" w:hAnsi="Times New Roman" w:cs="Times New Roman"/>
                <w:sz w:val="24"/>
                <w:szCs w:val="24"/>
                <w:u w:val="single"/>
                <w:shd w:val="clear" w:color="auto" w:fill="FFFFFF"/>
                <w:lang w:val="en-GB"/>
              </w:rPr>
              <w:t>Pakhtunkhwa</w:t>
            </w:r>
            <w:proofErr w:type="spellEnd"/>
            <w:r w:rsidRPr="00C92469">
              <w:rPr>
                <w:rFonts w:ascii="Times New Roman" w:hAnsi="Times New Roman" w:cs="Times New Roman"/>
                <w:sz w:val="24"/>
                <w:szCs w:val="24"/>
                <w:shd w:val="clear" w:color="auto" w:fill="FFFFFF"/>
                <w:lang w:val="en-GB"/>
              </w:rPr>
              <w:t>).</w:t>
            </w:r>
          </w:p>
          <w:p w14:paraId="506FE5AE" w14:textId="77777777" w:rsidR="00211259" w:rsidRPr="00C92469" w:rsidRDefault="00211259" w:rsidP="00823651">
            <w:pPr>
              <w:shd w:val="clear" w:color="auto" w:fill="FFFFFF"/>
              <w:spacing w:after="240" w:line="276" w:lineRule="auto"/>
              <w:jc w:val="both"/>
              <w:rPr>
                <w:rFonts w:ascii="Times New Roman" w:hAnsi="Times New Roman" w:cs="Times New Roman"/>
                <w:sz w:val="24"/>
                <w:szCs w:val="24"/>
                <w:lang w:val="en-GB"/>
              </w:rPr>
            </w:pPr>
            <w:r w:rsidRPr="00C92469">
              <w:rPr>
                <w:rFonts w:ascii="Times New Roman" w:hAnsi="Times New Roman" w:cs="Times New Roman"/>
                <w:sz w:val="24"/>
                <w:szCs w:val="24"/>
                <w:lang w:val="en-GB"/>
              </w:rPr>
              <w:t> </w:t>
            </w:r>
          </w:p>
        </w:tc>
      </w:tr>
    </w:tbl>
    <w:p w14:paraId="6140A861" w14:textId="77777777" w:rsidR="00211259" w:rsidRPr="00245AEF" w:rsidRDefault="00211259" w:rsidP="00823651">
      <w:pPr>
        <w:spacing w:after="240" w:line="276" w:lineRule="auto"/>
        <w:jc w:val="both"/>
        <w:rPr>
          <w:rFonts w:ascii="Times New Roman" w:eastAsia="Times New Roman" w:hAnsi="Times New Roman" w:cs="Times New Roman"/>
          <w:sz w:val="24"/>
          <w:szCs w:val="24"/>
          <w:lang w:val="en-GB"/>
        </w:rPr>
      </w:pPr>
    </w:p>
    <w:p w14:paraId="08888767" w14:textId="77777777" w:rsidR="00211259" w:rsidRPr="00245AEF" w:rsidRDefault="00211259" w:rsidP="00823651">
      <w:pPr>
        <w:spacing w:line="276" w:lineRule="auto"/>
        <w:jc w:val="both"/>
        <w:rPr>
          <w:rFonts w:ascii="Times New Roman" w:hAnsi="Times New Roman" w:cs="Times New Roman"/>
          <w:sz w:val="24"/>
          <w:szCs w:val="24"/>
        </w:rPr>
      </w:pPr>
    </w:p>
    <w:p w14:paraId="78BF3F0D" w14:textId="77777777" w:rsidR="00211259" w:rsidRPr="00245AEF" w:rsidRDefault="00211259" w:rsidP="00823651">
      <w:pPr>
        <w:spacing w:line="276" w:lineRule="auto"/>
        <w:jc w:val="both"/>
        <w:rPr>
          <w:rFonts w:ascii="Times New Roman" w:hAnsi="Times New Roman" w:cs="Times New Roman"/>
          <w:sz w:val="24"/>
          <w:szCs w:val="24"/>
        </w:rPr>
      </w:pPr>
    </w:p>
    <w:p w14:paraId="760288BC" w14:textId="77777777" w:rsidR="00211259" w:rsidRPr="00245AEF" w:rsidRDefault="00211259" w:rsidP="00823651">
      <w:pPr>
        <w:spacing w:line="276" w:lineRule="auto"/>
        <w:jc w:val="both"/>
        <w:rPr>
          <w:rFonts w:ascii="Times New Roman" w:hAnsi="Times New Roman" w:cs="Times New Roman"/>
          <w:b/>
          <w:sz w:val="24"/>
          <w:szCs w:val="24"/>
        </w:rPr>
      </w:pPr>
    </w:p>
    <w:sectPr w:rsidR="00211259" w:rsidRPr="00245AEF" w:rsidSect="00725D15">
      <w:footerReference w:type="default" r:id="rId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79C4AD" w14:textId="77777777" w:rsidR="00C31864" w:rsidRDefault="00C31864" w:rsidP="00823651">
      <w:pPr>
        <w:spacing w:after="0" w:line="240" w:lineRule="auto"/>
      </w:pPr>
      <w:r>
        <w:separator/>
      </w:r>
    </w:p>
  </w:endnote>
  <w:endnote w:type="continuationSeparator" w:id="0">
    <w:p w14:paraId="42D51FB7" w14:textId="77777777" w:rsidR="00C31864" w:rsidRDefault="00C31864" w:rsidP="008236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43386795"/>
      <w:docPartObj>
        <w:docPartGallery w:val="Page Numbers (Bottom of Page)"/>
        <w:docPartUnique/>
      </w:docPartObj>
    </w:sdtPr>
    <w:sdtEndPr>
      <w:rPr>
        <w:noProof/>
      </w:rPr>
    </w:sdtEndPr>
    <w:sdtContent>
      <w:p w14:paraId="43BC805E" w14:textId="4D6BE947" w:rsidR="00C92469" w:rsidRDefault="00C92469">
        <w:pPr>
          <w:pStyle w:val="Footer"/>
          <w:jc w:val="center"/>
        </w:pPr>
        <w:r>
          <w:fldChar w:fldCharType="begin"/>
        </w:r>
        <w:r>
          <w:instrText xml:space="preserve"> PAGE   \* MERGEFORMAT </w:instrText>
        </w:r>
        <w:r>
          <w:fldChar w:fldCharType="separate"/>
        </w:r>
        <w:r w:rsidR="00A0476B">
          <w:rPr>
            <w:noProof/>
          </w:rPr>
          <w:t>16</w:t>
        </w:r>
        <w:r>
          <w:rPr>
            <w:noProof/>
          </w:rPr>
          <w:fldChar w:fldCharType="end"/>
        </w:r>
      </w:p>
    </w:sdtContent>
  </w:sdt>
  <w:p w14:paraId="79F86B01" w14:textId="77777777" w:rsidR="00C92469" w:rsidRDefault="00C9246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D54870" w14:textId="77777777" w:rsidR="00C31864" w:rsidRDefault="00C31864" w:rsidP="00823651">
      <w:pPr>
        <w:spacing w:after="0" w:line="240" w:lineRule="auto"/>
      </w:pPr>
      <w:r>
        <w:separator/>
      </w:r>
    </w:p>
  </w:footnote>
  <w:footnote w:type="continuationSeparator" w:id="0">
    <w:p w14:paraId="27CA1DF6" w14:textId="77777777" w:rsidR="00C31864" w:rsidRDefault="00C31864" w:rsidP="00823651">
      <w:pPr>
        <w:spacing w:after="0" w:line="240" w:lineRule="auto"/>
      </w:pPr>
      <w:r>
        <w:continuationSeparator/>
      </w:r>
    </w:p>
  </w:footnote>
  <w:footnote w:id="1">
    <w:p w14:paraId="08CB9FB0" w14:textId="139D8D09" w:rsidR="00C92469" w:rsidRDefault="00C92469">
      <w:pPr>
        <w:pStyle w:val="FootnoteText"/>
      </w:pPr>
      <w:r>
        <w:rPr>
          <w:rStyle w:val="FootnoteReference"/>
        </w:rPr>
        <w:footnoteRef/>
      </w:r>
      <w:r>
        <w:t xml:space="preserve"> Not for circulation. Copyright SDG secretariat, National Assembly of Pakistan. Citations needed.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D8195D"/>
    <w:multiLevelType w:val="multilevel"/>
    <w:tmpl w:val="7944A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69BC"/>
    <w:multiLevelType w:val="hybridMultilevel"/>
    <w:tmpl w:val="FC8654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52616C"/>
    <w:multiLevelType w:val="multilevel"/>
    <w:tmpl w:val="85A2F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3C7E18"/>
    <w:multiLevelType w:val="hybridMultilevel"/>
    <w:tmpl w:val="48847D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C4100B"/>
    <w:multiLevelType w:val="hybridMultilevel"/>
    <w:tmpl w:val="5A6E8D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BB2BA4"/>
    <w:multiLevelType w:val="multilevel"/>
    <w:tmpl w:val="DC346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85414E2"/>
    <w:multiLevelType w:val="hybridMultilevel"/>
    <w:tmpl w:val="4DEE3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8CC78AB"/>
    <w:multiLevelType w:val="hybridMultilevel"/>
    <w:tmpl w:val="0CC88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9946F6D"/>
    <w:multiLevelType w:val="multilevel"/>
    <w:tmpl w:val="DBF4D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A945375"/>
    <w:multiLevelType w:val="multilevel"/>
    <w:tmpl w:val="F6FAA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C6452FF"/>
    <w:multiLevelType w:val="hybridMultilevel"/>
    <w:tmpl w:val="17BA8840"/>
    <w:lvl w:ilvl="0" w:tplc="934C6604">
      <w:start w:val="1"/>
      <w:numFmt w:val="decimal"/>
      <w:lvlText w:val="%1."/>
      <w:lvlJc w:val="left"/>
      <w:pPr>
        <w:ind w:left="786"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FB42AD"/>
    <w:multiLevelType w:val="multilevel"/>
    <w:tmpl w:val="619879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13C245B"/>
    <w:multiLevelType w:val="hybridMultilevel"/>
    <w:tmpl w:val="02E455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66233FB"/>
    <w:multiLevelType w:val="hybridMultilevel"/>
    <w:tmpl w:val="C47EBC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9A31D81"/>
    <w:multiLevelType w:val="hybridMultilevel"/>
    <w:tmpl w:val="12F24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C7B2700"/>
    <w:multiLevelType w:val="hybridMultilevel"/>
    <w:tmpl w:val="D8E09A5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07C3139"/>
    <w:multiLevelType w:val="hybridMultilevel"/>
    <w:tmpl w:val="294807C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13C0062"/>
    <w:multiLevelType w:val="hybridMultilevel"/>
    <w:tmpl w:val="1A3A9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A6A4317"/>
    <w:multiLevelType w:val="hybridMultilevel"/>
    <w:tmpl w:val="197887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E465198"/>
    <w:multiLevelType w:val="hybridMultilevel"/>
    <w:tmpl w:val="EF449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0B80450"/>
    <w:multiLevelType w:val="hybridMultilevel"/>
    <w:tmpl w:val="2E98ECA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8A81AC6"/>
    <w:multiLevelType w:val="hybridMultilevel"/>
    <w:tmpl w:val="ABE065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A195DCD"/>
    <w:multiLevelType w:val="hybridMultilevel"/>
    <w:tmpl w:val="9F16B5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2E90468"/>
    <w:multiLevelType w:val="hybridMultilevel"/>
    <w:tmpl w:val="879010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3AB15A0"/>
    <w:multiLevelType w:val="hybridMultilevel"/>
    <w:tmpl w:val="8236D028"/>
    <w:lvl w:ilvl="0" w:tplc="04090001">
      <w:start w:val="1"/>
      <w:numFmt w:val="bullet"/>
      <w:lvlText w:val=""/>
      <w:lvlJc w:val="left"/>
      <w:pPr>
        <w:ind w:left="720" w:hanging="360"/>
      </w:pPr>
      <w:rPr>
        <w:rFonts w:ascii="Symbol" w:hAnsi="Symbol" w:hint="default"/>
        <w:b w:val="0"/>
        <w:color w:val="auto"/>
        <w:sz w:val="24"/>
        <w:szCs w:val="24"/>
      </w:rPr>
    </w:lvl>
    <w:lvl w:ilvl="1" w:tplc="D32E337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B3418CD"/>
    <w:multiLevelType w:val="multilevel"/>
    <w:tmpl w:val="32DA561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B650E6F"/>
    <w:multiLevelType w:val="hybridMultilevel"/>
    <w:tmpl w:val="E6481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C8B0A9D"/>
    <w:multiLevelType w:val="hybridMultilevel"/>
    <w:tmpl w:val="DA5C7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CE74893"/>
    <w:multiLevelType w:val="hybridMultilevel"/>
    <w:tmpl w:val="D1F2C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F1E4BC2"/>
    <w:multiLevelType w:val="hybridMultilevel"/>
    <w:tmpl w:val="467C6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24656D8"/>
    <w:multiLevelType w:val="hybridMultilevel"/>
    <w:tmpl w:val="CFEE8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3690E7F"/>
    <w:multiLevelType w:val="multilevel"/>
    <w:tmpl w:val="8D764F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6866BB9"/>
    <w:multiLevelType w:val="hybridMultilevel"/>
    <w:tmpl w:val="E8EA187C"/>
    <w:lvl w:ilvl="0" w:tplc="57D4EF2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A062C40"/>
    <w:multiLevelType w:val="hybridMultilevel"/>
    <w:tmpl w:val="B748E6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283221"/>
    <w:multiLevelType w:val="hybridMultilevel"/>
    <w:tmpl w:val="CC58E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F7523C4"/>
    <w:multiLevelType w:val="hybridMultilevel"/>
    <w:tmpl w:val="9000F3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599363C"/>
    <w:multiLevelType w:val="hybridMultilevel"/>
    <w:tmpl w:val="CBC82D9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67C3352"/>
    <w:multiLevelType w:val="multilevel"/>
    <w:tmpl w:val="0A06E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6E32D1B"/>
    <w:multiLevelType w:val="multilevel"/>
    <w:tmpl w:val="27646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76C312A"/>
    <w:multiLevelType w:val="hybridMultilevel"/>
    <w:tmpl w:val="C164D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7803C7A"/>
    <w:multiLevelType w:val="hybridMultilevel"/>
    <w:tmpl w:val="89D2A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8110118"/>
    <w:multiLevelType w:val="hybridMultilevel"/>
    <w:tmpl w:val="6BECC5C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1"/>
  </w:num>
  <w:num w:numId="2">
    <w:abstractNumId w:val="20"/>
  </w:num>
  <w:num w:numId="3">
    <w:abstractNumId w:val="40"/>
  </w:num>
  <w:num w:numId="4">
    <w:abstractNumId w:val="32"/>
  </w:num>
  <w:num w:numId="5">
    <w:abstractNumId w:val="39"/>
  </w:num>
  <w:num w:numId="6">
    <w:abstractNumId w:val="24"/>
  </w:num>
  <w:num w:numId="7">
    <w:abstractNumId w:val="17"/>
  </w:num>
  <w:num w:numId="8">
    <w:abstractNumId w:val="28"/>
  </w:num>
  <w:num w:numId="9">
    <w:abstractNumId w:val="6"/>
  </w:num>
  <w:num w:numId="10">
    <w:abstractNumId w:val="29"/>
  </w:num>
  <w:num w:numId="11">
    <w:abstractNumId w:val="10"/>
  </w:num>
  <w:num w:numId="12">
    <w:abstractNumId w:val="31"/>
  </w:num>
  <w:num w:numId="13">
    <w:abstractNumId w:val="8"/>
  </w:num>
  <w:num w:numId="14">
    <w:abstractNumId w:val="2"/>
  </w:num>
  <w:num w:numId="15">
    <w:abstractNumId w:val="37"/>
  </w:num>
  <w:num w:numId="16">
    <w:abstractNumId w:val="0"/>
  </w:num>
  <w:num w:numId="17">
    <w:abstractNumId w:val="38"/>
  </w:num>
  <w:num w:numId="18">
    <w:abstractNumId w:val="11"/>
    <w:lvlOverride w:ilvl="0">
      <w:lvl w:ilvl="0">
        <w:numFmt w:val="decimal"/>
        <w:lvlText w:val="%1."/>
        <w:lvlJc w:val="left"/>
      </w:lvl>
    </w:lvlOverride>
  </w:num>
  <w:num w:numId="19">
    <w:abstractNumId w:val="25"/>
    <w:lvlOverride w:ilvl="0">
      <w:lvl w:ilvl="0">
        <w:numFmt w:val="decimal"/>
        <w:lvlText w:val="%1."/>
        <w:lvlJc w:val="left"/>
      </w:lvl>
    </w:lvlOverride>
  </w:num>
  <w:num w:numId="20">
    <w:abstractNumId w:val="9"/>
  </w:num>
  <w:num w:numId="21">
    <w:abstractNumId w:val="5"/>
  </w:num>
  <w:num w:numId="22">
    <w:abstractNumId w:val="1"/>
  </w:num>
  <w:num w:numId="23">
    <w:abstractNumId w:val="7"/>
  </w:num>
  <w:num w:numId="24">
    <w:abstractNumId w:val="30"/>
  </w:num>
  <w:num w:numId="25">
    <w:abstractNumId w:val="23"/>
  </w:num>
  <w:num w:numId="26">
    <w:abstractNumId w:val="36"/>
  </w:num>
  <w:num w:numId="27">
    <w:abstractNumId w:val="33"/>
  </w:num>
  <w:num w:numId="28">
    <w:abstractNumId w:val="15"/>
  </w:num>
  <w:num w:numId="29">
    <w:abstractNumId w:val="13"/>
  </w:num>
  <w:num w:numId="30">
    <w:abstractNumId w:val="16"/>
  </w:num>
  <w:num w:numId="31">
    <w:abstractNumId w:val="4"/>
  </w:num>
  <w:num w:numId="32">
    <w:abstractNumId w:val="21"/>
  </w:num>
  <w:num w:numId="33">
    <w:abstractNumId w:val="35"/>
  </w:num>
  <w:num w:numId="34">
    <w:abstractNumId w:val="12"/>
  </w:num>
  <w:num w:numId="35">
    <w:abstractNumId w:val="34"/>
  </w:num>
  <w:num w:numId="36">
    <w:abstractNumId w:val="18"/>
  </w:num>
  <w:num w:numId="37">
    <w:abstractNumId w:val="22"/>
  </w:num>
  <w:num w:numId="38">
    <w:abstractNumId w:val="3"/>
  </w:num>
  <w:num w:numId="39">
    <w:abstractNumId w:val="14"/>
  </w:num>
  <w:num w:numId="40">
    <w:abstractNumId w:val="26"/>
  </w:num>
  <w:num w:numId="41">
    <w:abstractNumId w:val="19"/>
  </w:num>
  <w:num w:numId="4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337E"/>
    <w:rsid w:val="00016726"/>
    <w:rsid w:val="00026103"/>
    <w:rsid w:val="00030B0D"/>
    <w:rsid w:val="00045351"/>
    <w:rsid w:val="00082551"/>
    <w:rsid w:val="000D3FF0"/>
    <w:rsid w:val="00141D63"/>
    <w:rsid w:val="001764B3"/>
    <w:rsid w:val="001B71E4"/>
    <w:rsid w:val="001E13CF"/>
    <w:rsid w:val="00211259"/>
    <w:rsid w:val="00233F59"/>
    <w:rsid w:val="002415BF"/>
    <w:rsid w:val="00245AEF"/>
    <w:rsid w:val="002A3DAE"/>
    <w:rsid w:val="002D6ECF"/>
    <w:rsid w:val="002E2C20"/>
    <w:rsid w:val="00353F14"/>
    <w:rsid w:val="00375558"/>
    <w:rsid w:val="00392543"/>
    <w:rsid w:val="003D33C0"/>
    <w:rsid w:val="00401061"/>
    <w:rsid w:val="00426E6E"/>
    <w:rsid w:val="004331BA"/>
    <w:rsid w:val="00442CC2"/>
    <w:rsid w:val="004D14A8"/>
    <w:rsid w:val="004D1536"/>
    <w:rsid w:val="004D5FDF"/>
    <w:rsid w:val="00507FC8"/>
    <w:rsid w:val="00536382"/>
    <w:rsid w:val="00561BA1"/>
    <w:rsid w:val="00604C0C"/>
    <w:rsid w:val="006162D5"/>
    <w:rsid w:val="00617320"/>
    <w:rsid w:val="00630CF3"/>
    <w:rsid w:val="0066639D"/>
    <w:rsid w:val="006A00B3"/>
    <w:rsid w:val="006B0F9B"/>
    <w:rsid w:val="006F3AEF"/>
    <w:rsid w:val="006F3B96"/>
    <w:rsid w:val="00705922"/>
    <w:rsid w:val="007170B3"/>
    <w:rsid w:val="00725D15"/>
    <w:rsid w:val="007757D2"/>
    <w:rsid w:val="00795999"/>
    <w:rsid w:val="00823651"/>
    <w:rsid w:val="00875706"/>
    <w:rsid w:val="0087595A"/>
    <w:rsid w:val="0089278B"/>
    <w:rsid w:val="008B014E"/>
    <w:rsid w:val="008B5FDD"/>
    <w:rsid w:val="008D5F36"/>
    <w:rsid w:val="008E56D7"/>
    <w:rsid w:val="008F69E3"/>
    <w:rsid w:val="00931A23"/>
    <w:rsid w:val="0094236E"/>
    <w:rsid w:val="009D46A7"/>
    <w:rsid w:val="009E4F1F"/>
    <w:rsid w:val="009E5B0E"/>
    <w:rsid w:val="009E621B"/>
    <w:rsid w:val="009F1FAC"/>
    <w:rsid w:val="009F7565"/>
    <w:rsid w:val="00A0476B"/>
    <w:rsid w:val="00A258B6"/>
    <w:rsid w:val="00A27992"/>
    <w:rsid w:val="00AB4352"/>
    <w:rsid w:val="00AC42A8"/>
    <w:rsid w:val="00B15FCE"/>
    <w:rsid w:val="00BE7426"/>
    <w:rsid w:val="00BF70E6"/>
    <w:rsid w:val="00C0197D"/>
    <w:rsid w:val="00C31864"/>
    <w:rsid w:val="00C55315"/>
    <w:rsid w:val="00C92469"/>
    <w:rsid w:val="00CD4AD4"/>
    <w:rsid w:val="00CD6A2B"/>
    <w:rsid w:val="00CE2881"/>
    <w:rsid w:val="00D30B6F"/>
    <w:rsid w:val="00D31145"/>
    <w:rsid w:val="00D51D50"/>
    <w:rsid w:val="00D66AA4"/>
    <w:rsid w:val="00D83B18"/>
    <w:rsid w:val="00D90006"/>
    <w:rsid w:val="00DC31FB"/>
    <w:rsid w:val="00DD57B6"/>
    <w:rsid w:val="00DE02C0"/>
    <w:rsid w:val="00DF3E76"/>
    <w:rsid w:val="00EA337E"/>
    <w:rsid w:val="00EE1E8C"/>
    <w:rsid w:val="00F45AB4"/>
    <w:rsid w:val="00FC1977"/>
    <w:rsid w:val="00FD122B"/>
    <w:rsid w:val="00FE0D4A"/>
    <w:rsid w:val="00FE166F"/>
    <w:rsid w:val="00FF56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BE5D9C"/>
  <w15:docId w15:val="{31F1C2E4-5E93-4C22-9A05-A70B9A11A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3B96"/>
  </w:style>
  <w:style w:type="paragraph" w:styleId="Heading1">
    <w:name w:val="heading 1"/>
    <w:basedOn w:val="Normal"/>
    <w:next w:val="Normal"/>
    <w:link w:val="Heading1Char"/>
    <w:uiPriority w:val="9"/>
    <w:qFormat/>
    <w:rsid w:val="00245AE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245AE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D57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PlainTable11">
    <w:name w:val="Plain Table 11"/>
    <w:basedOn w:val="TableNormal"/>
    <w:uiPriority w:val="41"/>
    <w:rsid w:val="006F3B96"/>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CD4AD4"/>
    <w:pPr>
      <w:ind w:left="720"/>
      <w:contextualSpacing/>
    </w:pPr>
  </w:style>
  <w:style w:type="paragraph" w:styleId="BalloonText">
    <w:name w:val="Balloon Text"/>
    <w:basedOn w:val="Normal"/>
    <w:link w:val="BalloonTextChar"/>
    <w:uiPriority w:val="99"/>
    <w:semiHidden/>
    <w:unhideWhenUsed/>
    <w:rsid w:val="002E2C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2C20"/>
    <w:rPr>
      <w:rFonts w:ascii="Tahoma" w:hAnsi="Tahoma" w:cs="Tahoma"/>
      <w:sz w:val="16"/>
      <w:szCs w:val="16"/>
    </w:rPr>
  </w:style>
  <w:style w:type="character" w:styleId="Hyperlink">
    <w:name w:val="Hyperlink"/>
    <w:basedOn w:val="DefaultParagraphFont"/>
    <w:uiPriority w:val="99"/>
    <w:unhideWhenUsed/>
    <w:rsid w:val="001764B3"/>
    <w:rPr>
      <w:color w:val="0000FF"/>
      <w:u w:val="single"/>
    </w:rPr>
  </w:style>
  <w:style w:type="character" w:customStyle="1" w:styleId="Heading1Char">
    <w:name w:val="Heading 1 Char"/>
    <w:basedOn w:val="DefaultParagraphFont"/>
    <w:link w:val="Heading1"/>
    <w:uiPriority w:val="9"/>
    <w:rsid w:val="00245AEF"/>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245AEF"/>
    <w:rPr>
      <w:rFonts w:asciiTheme="majorHAnsi" w:eastAsiaTheme="majorEastAsia" w:hAnsiTheme="majorHAnsi" w:cstheme="majorBidi"/>
      <w:color w:val="2E74B5" w:themeColor="accent1" w:themeShade="BF"/>
      <w:sz w:val="26"/>
      <w:szCs w:val="26"/>
    </w:rPr>
  </w:style>
  <w:style w:type="paragraph" w:styleId="TOCHeading">
    <w:name w:val="TOC Heading"/>
    <w:basedOn w:val="Heading1"/>
    <w:next w:val="Normal"/>
    <w:uiPriority w:val="39"/>
    <w:unhideWhenUsed/>
    <w:qFormat/>
    <w:rsid w:val="00245AEF"/>
    <w:pPr>
      <w:outlineLvl w:val="9"/>
    </w:pPr>
  </w:style>
  <w:style w:type="paragraph" w:styleId="TOC1">
    <w:name w:val="toc 1"/>
    <w:basedOn w:val="Normal"/>
    <w:next w:val="Normal"/>
    <w:autoRedefine/>
    <w:uiPriority w:val="39"/>
    <w:unhideWhenUsed/>
    <w:rsid w:val="00245AEF"/>
    <w:pPr>
      <w:spacing w:after="100"/>
    </w:pPr>
  </w:style>
  <w:style w:type="paragraph" w:styleId="TOC2">
    <w:name w:val="toc 2"/>
    <w:basedOn w:val="Normal"/>
    <w:next w:val="Normal"/>
    <w:autoRedefine/>
    <w:uiPriority w:val="39"/>
    <w:unhideWhenUsed/>
    <w:rsid w:val="00245AEF"/>
    <w:pPr>
      <w:spacing w:after="100"/>
      <w:ind w:left="220"/>
    </w:pPr>
  </w:style>
  <w:style w:type="paragraph" w:styleId="Header">
    <w:name w:val="header"/>
    <w:basedOn w:val="Normal"/>
    <w:link w:val="HeaderChar"/>
    <w:uiPriority w:val="99"/>
    <w:unhideWhenUsed/>
    <w:rsid w:val="008236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3651"/>
  </w:style>
  <w:style w:type="paragraph" w:styleId="Footer">
    <w:name w:val="footer"/>
    <w:basedOn w:val="Normal"/>
    <w:link w:val="FooterChar"/>
    <w:uiPriority w:val="99"/>
    <w:unhideWhenUsed/>
    <w:rsid w:val="008236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3651"/>
  </w:style>
  <w:style w:type="paragraph" w:styleId="FootnoteText">
    <w:name w:val="footnote text"/>
    <w:basedOn w:val="Normal"/>
    <w:link w:val="FootnoteTextChar"/>
    <w:uiPriority w:val="99"/>
    <w:semiHidden/>
    <w:unhideWhenUsed/>
    <w:rsid w:val="00C9246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92469"/>
    <w:rPr>
      <w:sz w:val="20"/>
      <w:szCs w:val="20"/>
    </w:rPr>
  </w:style>
  <w:style w:type="character" w:styleId="FootnoteReference">
    <w:name w:val="footnote reference"/>
    <w:basedOn w:val="DefaultParagraphFont"/>
    <w:uiPriority w:val="99"/>
    <w:semiHidden/>
    <w:unhideWhenUsed/>
    <w:rsid w:val="00C9246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243252">
      <w:bodyDiv w:val="1"/>
      <w:marLeft w:val="0"/>
      <w:marRight w:val="0"/>
      <w:marTop w:val="0"/>
      <w:marBottom w:val="0"/>
      <w:divBdr>
        <w:top w:val="none" w:sz="0" w:space="0" w:color="auto"/>
        <w:left w:val="none" w:sz="0" w:space="0" w:color="auto"/>
        <w:bottom w:val="none" w:sz="0" w:space="0" w:color="auto"/>
        <w:right w:val="none" w:sz="0" w:space="0" w:color="auto"/>
      </w:divBdr>
    </w:div>
    <w:div w:id="103771447">
      <w:bodyDiv w:val="1"/>
      <w:marLeft w:val="0"/>
      <w:marRight w:val="0"/>
      <w:marTop w:val="0"/>
      <w:marBottom w:val="0"/>
      <w:divBdr>
        <w:top w:val="none" w:sz="0" w:space="0" w:color="auto"/>
        <w:left w:val="none" w:sz="0" w:space="0" w:color="auto"/>
        <w:bottom w:val="none" w:sz="0" w:space="0" w:color="auto"/>
        <w:right w:val="none" w:sz="0" w:space="0" w:color="auto"/>
      </w:divBdr>
      <w:divsChild>
        <w:div w:id="521362555">
          <w:marLeft w:val="0"/>
          <w:marRight w:val="0"/>
          <w:marTop w:val="0"/>
          <w:marBottom w:val="0"/>
          <w:divBdr>
            <w:top w:val="single" w:sz="2" w:space="0" w:color="F1F1F1"/>
            <w:left w:val="single" w:sz="2" w:space="0" w:color="F1F1F1"/>
            <w:bottom w:val="single" w:sz="2" w:space="0" w:color="F1F1F1"/>
            <w:right w:val="single" w:sz="6" w:space="23" w:color="F1F1F1"/>
          </w:divBdr>
          <w:divsChild>
            <w:div w:id="318924398">
              <w:marLeft w:val="0"/>
              <w:marRight w:val="0"/>
              <w:marTop w:val="0"/>
              <w:marBottom w:val="0"/>
              <w:divBdr>
                <w:top w:val="none" w:sz="0" w:space="0" w:color="auto"/>
                <w:left w:val="none" w:sz="0" w:space="0" w:color="auto"/>
                <w:bottom w:val="none" w:sz="0" w:space="0" w:color="auto"/>
                <w:right w:val="none" w:sz="0" w:space="0" w:color="auto"/>
              </w:divBdr>
              <w:divsChild>
                <w:div w:id="38040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355899">
          <w:marLeft w:val="0"/>
          <w:marRight w:val="0"/>
          <w:marTop w:val="0"/>
          <w:marBottom w:val="0"/>
          <w:divBdr>
            <w:top w:val="none" w:sz="0" w:space="0" w:color="auto"/>
            <w:left w:val="none" w:sz="0" w:space="0" w:color="auto"/>
            <w:bottom w:val="none" w:sz="0" w:space="0" w:color="auto"/>
            <w:right w:val="none" w:sz="0" w:space="0" w:color="auto"/>
          </w:divBdr>
          <w:divsChild>
            <w:div w:id="2015303269">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136846025">
      <w:bodyDiv w:val="1"/>
      <w:marLeft w:val="0"/>
      <w:marRight w:val="0"/>
      <w:marTop w:val="0"/>
      <w:marBottom w:val="0"/>
      <w:divBdr>
        <w:top w:val="none" w:sz="0" w:space="0" w:color="auto"/>
        <w:left w:val="none" w:sz="0" w:space="0" w:color="auto"/>
        <w:bottom w:val="none" w:sz="0" w:space="0" w:color="auto"/>
        <w:right w:val="none" w:sz="0" w:space="0" w:color="auto"/>
      </w:divBdr>
    </w:div>
    <w:div w:id="149759833">
      <w:bodyDiv w:val="1"/>
      <w:marLeft w:val="0"/>
      <w:marRight w:val="0"/>
      <w:marTop w:val="0"/>
      <w:marBottom w:val="0"/>
      <w:divBdr>
        <w:top w:val="none" w:sz="0" w:space="0" w:color="auto"/>
        <w:left w:val="none" w:sz="0" w:space="0" w:color="auto"/>
        <w:bottom w:val="none" w:sz="0" w:space="0" w:color="auto"/>
        <w:right w:val="none" w:sz="0" w:space="0" w:color="auto"/>
      </w:divBdr>
    </w:div>
    <w:div w:id="198129579">
      <w:bodyDiv w:val="1"/>
      <w:marLeft w:val="0"/>
      <w:marRight w:val="0"/>
      <w:marTop w:val="0"/>
      <w:marBottom w:val="0"/>
      <w:divBdr>
        <w:top w:val="none" w:sz="0" w:space="0" w:color="auto"/>
        <w:left w:val="none" w:sz="0" w:space="0" w:color="auto"/>
        <w:bottom w:val="none" w:sz="0" w:space="0" w:color="auto"/>
        <w:right w:val="none" w:sz="0" w:space="0" w:color="auto"/>
      </w:divBdr>
    </w:div>
    <w:div w:id="242032756">
      <w:bodyDiv w:val="1"/>
      <w:marLeft w:val="0"/>
      <w:marRight w:val="0"/>
      <w:marTop w:val="0"/>
      <w:marBottom w:val="0"/>
      <w:divBdr>
        <w:top w:val="none" w:sz="0" w:space="0" w:color="auto"/>
        <w:left w:val="none" w:sz="0" w:space="0" w:color="auto"/>
        <w:bottom w:val="none" w:sz="0" w:space="0" w:color="auto"/>
        <w:right w:val="none" w:sz="0" w:space="0" w:color="auto"/>
      </w:divBdr>
    </w:div>
    <w:div w:id="371155149">
      <w:bodyDiv w:val="1"/>
      <w:marLeft w:val="0"/>
      <w:marRight w:val="0"/>
      <w:marTop w:val="0"/>
      <w:marBottom w:val="0"/>
      <w:divBdr>
        <w:top w:val="none" w:sz="0" w:space="0" w:color="auto"/>
        <w:left w:val="none" w:sz="0" w:space="0" w:color="auto"/>
        <w:bottom w:val="none" w:sz="0" w:space="0" w:color="auto"/>
        <w:right w:val="none" w:sz="0" w:space="0" w:color="auto"/>
      </w:divBdr>
    </w:div>
    <w:div w:id="521748866">
      <w:bodyDiv w:val="1"/>
      <w:marLeft w:val="0"/>
      <w:marRight w:val="0"/>
      <w:marTop w:val="0"/>
      <w:marBottom w:val="0"/>
      <w:divBdr>
        <w:top w:val="none" w:sz="0" w:space="0" w:color="auto"/>
        <w:left w:val="none" w:sz="0" w:space="0" w:color="auto"/>
        <w:bottom w:val="none" w:sz="0" w:space="0" w:color="auto"/>
        <w:right w:val="none" w:sz="0" w:space="0" w:color="auto"/>
      </w:divBdr>
    </w:div>
    <w:div w:id="565577970">
      <w:bodyDiv w:val="1"/>
      <w:marLeft w:val="0"/>
      <w:marRight w:val="0"/>
      <w:marTop w:val="0"/>
      <w:marBottom w:val="0"/>
      <w:divBdr>
        <w:top w:val="none" w:sz="0" w:space="0" w:color="auto"/>
        <w:left w:val="none" w:sz="0" w:space="0" w:color="auto"/>
        <w:bottom w:val="none" w:sz="0" w:space="0" w:color="auto"/>
        <w:right w:val="none" w:sz="0" w:space="0" w:color="auto"/>
      </w:divBdr>
    </w:div>
    <w:div w:id="677466543">
      <w:bodyDiv w:val="1"/>
      <w:marLeft w:val="0"/>
      <w:marRight w:val="0"/>
      <w:marTop w:val="0"/>
      <w:marBottom w:val="0"/>
      <w:divBdr>
        <w:top w:val="none" w:sz="0" w:space="0" w:color="auto"/>
        <w:left w:val="none" w:sz="0" w:space="0" w:color="auto"/>
        <w:bottom w:val="none" w:sz="0" w:space="0" w:color="auto"/>
        <w:right w:val="none" w:sz="0" w:space="0" w:color="auto"/>
      </w:divBdr>
    </w:div>
    <w:div w:id="808471843">
      <w:bodyDiv w:val="1"/>
      <w:marLeft w:val="0"/>
      <w:marRight w:val="0"/>
      <w:marTop w:val="0"/>
      <w:marBottom w:val="0"/>
      <w:divBdr>
        <w:top w:val="none" w:sz="0" w:space="0" w:color="auto"/>
        <w:left w:val="none" w:sz="0" w:space="0" w:color="auto"/>
        <w:bottom w:val="none" w:sz="0" w:space="0" w:color="auto"/>
        <w:right w:val="none" w:sz="0" w:space="0" w:color="auto"/>
      </w:divBdr>
    </w:div>
    <w:div w:id="813643823">
      <w:bodyDiv w:val="1"/>
      <w:marLeft w:val="0"/>
      <w:marRight w:val="0"/>
      <w:marTop w:val="0"/>
      <w:marBottom w:val="0"/>
      <w:divBdr>
        <w:top w:val="none" w:sz="0" w:space="0" w:color="auto"/>
        <w:left w:val="none" w:sz="0" w:space="0" w:color="auto"/>
        <w:bottom w:val="none" w:sz="0" w:space="0" w:color="auto"/>
        <w:right w:val="none" w:sz="0" w:space="0" w:color="auto"/>
      </w:divBdr>
    </w:div>
    <w:div w:id="834875946">
      <w:bodyDiv w:val="1"/>
      <w:marLeft w:val="0"/>
      <w:marRight w:val="0"/>
      <w:marTop w:val="0"/>
      <w:marBottom w:val="0"/>
      <w:divBdr>
        <w:top w:val="none" w:sz="0" w:space="0" w:color="auto"/>
        <w:left w:val="none" w:sz="0" w:space="0" w:color="auto"/>
        <w:bottom w:val="none" w:sz="0" w:space="0" w:color="auto"/>
        <w:right w:val="none" w:sz="0" w:space="0" w:color="auto"/>
      </w:divBdr>
    </w:div>
    <w:div w:id="991830744">
      <w:bodyDiv w:val="1"/>
      <w:marLeft w:val="0"/>
      <w:marRight w:val="0"/>
      <w:marTop w:val="0"/>
      <w:marBottom w:val="0"/>
      <w:divBdr>
        <w:top w:val="none" w:sz="0" w:space="0" w:color="auto"/>
        <w:left w:val="none" w:sz="0" w:space="0" w:color="auto"/>
        <w:bottom w:val="none" w:sz="0" w:space="0" w:color="auto"/>
        <w:right w:val="none" w:sz="0" w:space="0" w:color="auto"/>
      </w:divBdr>
    </w:div>
    <w:div w:id="1021934476">
      <w:bodyDiv w:val="1"/>
      <w:marLeft w:val="0"/>
      <w:marRight w:val="0"/>
      <w:marTop w:val="0"/>
      <w:marBottom w:val="0"/>
      <w:divBdr>
        <w:top w:val="none" w:sz="0" w:space="0" w:color="auto"/>
        <w:left w:val="none" w:sz="0" w:space="0" w:color="auto"/>
        <w:bottom w:val="none" w:sz="0" w:space="0" w:color="auto"/>
        <w:right w:val="none" w:sz="0" w:space="0" w:color="auto"/>
      </w:divBdr>
    </w:div>
    <w:div w:id="1233657655">
      <w:bodyDiv w:val="1"/>
      <w:marLeft w:val="0"/>
      <w:marRight w:val="0"/>
      <w:marTop w:val="0"/>
      <w:marBottom w:val="0"/>
      <w:divBdr>
        <w:top w:val="none" w:sz="0" w:space="0" w:color="auto"/>
        <w:left w:val="none" w:sz="0" w:space="0" w:color="auto"/>
        <w:bottom w:val="none" w:sz="0" w:space="0" w:color="auto"/>
        <w:right w:val="none" w:sz="0" w:space="0" w:color="auto"/>
      </w:divBdr>
    </w:div>
    <w:div w:id="1239828120">
      <w:bodyDiv w:val="1"/>
      <w:marLeft w:val="0"/>
      <w:marRight w:val="0"/>
      <w:marTop w:val="0"/>
      <w:marBottom w:val="0"/>
      <w:divBdr>
        <w:top w:val="none" w:sz="0" w:space="0" w:color="auto"/>
        <w:left w:val="none" w:sz="0" w:space="0" w:color="auto"/>
        <w:bottom w:val="none" w:sz="0" w:space="0" w:color="auto"/>
        <w:right w:val="none" w:sz="0" w:space="0" w:color="auto"/>
      </w:divBdr>
    </w:div>
    <w:div w:id="1263755586">
      <w:bodyDiv w:val="1"/>
      <w:marLeft w:val="0"/>
      <w:marRight w:val="0"/>
      <w:marTop w:val="0"/>
      <w:marBottom w:val="0"/>
      <w:divBdr>
        <w:top w:val="none" w:sz="0" w:space="0" w:color="auto"/>
        <w:left w:val="none" w:sz="0" w:space="0" w:color="auto"/>
        <w:bottom w:val="none" w:sz="0" w:space="0" w:color="auto"/>
        <w:right w:val="none" w:sz="0" w:space="0" w:color="auto"/>
      </w:divBdr>
    </w:div>
    <w:div w:id="1310939100">
      <w:bodyDiv w:val="1"/>
      <w:marLeft w:val="0"/>
      <w:marRight w:val="0"/>
      <w:marTop w:val="0"/>
      <w:marBottom w:val="0"/>
      <w:divBdr>
        <w:top w:val="none" w:sz="0" w:space="0" w:color="auto"/>
        <w:left w:val="none" w:sz="0" w:space="0" w:color="auto"/>
        <w:bottom w:val="none" w:sz="0" w:space="0" w:color="auto"/>
        <w:right w:val="none" w:sz="0" w:space="0" w:color="auto"/>
      </w:divBdr>
    </w:div>
    <w:div w:id="1471630369">
      <w:bodyDiv w:val="1"/>
      <w:marLeft w:val="0"/>
      <w:marRight w:val="0"/>
      <w:marTop w:val="0"/>
      <w:marBottom w:val="0"/>
      <w:divBdr>
        <w:top w:val="none" w:sz="0" w:space="0" w:color="auto"/>
        <w:left w:val="none" w:sz="0" w:space="0" w:color="auto"/>
        <w:bottom w:val="none" w:sz="0" w:space="0" w:color="auto"/>
        <w:right w:val="none" w:sz="0" w:space="0" w:color="auto"/>
      </w:divBdr>
    </w:div>
    <w:div w:id="1538395722">
      <w:bodyDiv w:val="1"/>
      <w:marLeft w:val="0"/>
      <w:marRight w:val="0"/>
      <w:marTop w:val="0"/>
      <w:marBottom w:val="0"/>
      <w:divBdr>
        <w:top w:val="none" w:sz="0" w:space="0" w:color="auto"/>
        <w:left w:val="none" w:sz="0" w:space="0" w:color="auto"/>
        <w:bottom w:val="none" w:sz="0" w:space="0" w:color="auto"/>
        <w:right w:val="none" w:sz="0" w:space="0" w:color="auto"/>
      </w:divBdr>
    </w:div>
    <w:div w:id="1704137402">
      <w:bodyDiv w:val="1"/>
      <w:marLeft w:val="0"/>
      <w:marRight w:val="0"/>
      <w:marTop w:val="0"/>
      <w:marBottom w:val="0"/>
      <w:divBdr>
        <w:top w:val="none" w:sz="0" w:space="0" w:color="auto"/>
        <w:left w:val="none" w:sz="0" w:space="0" w:color="auto"/>
        <w:bottom w:val="none" w:sz="0" w:space="0" w:color="auto"/>
        <w:right w:val="none" w:sz="0" w:space="0" w:color="auto"/>
      </w:divBdr>
    </w:div>
    <w:div w:id="1737967584">
      <w:bodyDiv w:val="1"/>
      <w:marLeft w:val="0"/>
      <w:marRight w:val="0"/>
      <w:marTop w:val="0"/>
      <w:marBottom w:val="0"/>
      <w:divBdr>
        <w:top w:val="none" w:sz="0" w:space="0" w:color="auto"/>
        <w:left w:val="none" w:sz="0" w:space="0" w:color="auto"/>
        <w:bottom w:val="none" w:sz="0" w:space="0" w:color="auto"/>
        <w:right w:val="none" w:sz="0" w:space="0" w:color="auto"/>
      </w:divBdr>
    </w:div>
    <w:div w:id="1777023178">
      <w:bodyDiv w:val="1"/>
      <w:marLeft w:val="0"/>
      <w:marRight w:val="0"/>
      <w:marTop w:val="0"/>
      <w:marBottom w:val="0"/>
      <w:divBdr>
        <w:top w:val="none" w:sz="0" w:space="0" w:color="auto"/>
        <w:left w:val="none" w:sz="0" w:space="0" w:color="auto"/>
        <w:bottom w:val="none" w:sz="0" w:space="0" w:color="auto"/>
        <w:right w:val="none" w:sz="0" w:space="0" w:color="auto"/>
      </w:divBdr>
    </w:div>
    <w:div w:id="1788699465">
      <w:bodyDiv w:val="1"/>
      <w:marLeft w:val="0"/>
      <w:marRight w:val="0"/>
      <w:marTop w:val="0"/>
      <w:marBottom w:val="0"/>
      <w:divBdr>
        <w:top w:val="none" w:sz="0" w:space="0" w:color="auto"/>
        <w:left w:val="none" w:sz="0" w:space="0" w:color="auto"/>
        <w:bottom w:val="none" w:sz="0" w:space="0" w:color="auto"/>
        <w:right w:val="none" w:sz="0" w:space="0" w:color="auto"/>
      </w:divBdr>
    </w:div>
    <w:div w:id="1853764200">
      <w:bodyDiv w:val="1"/>
      <w:marLeft w:val="0"/>
      <w:marRight w:val="0"/>
      <w:marTop w:val="0"/>
      <w:marBottom w:val="0"/>
      <w:divBdr>
        <w:top w:val="none" w:sz="0" w:space="0" w:color="auto"/>
        <w:left w:val="none" w:sz="0" w:space="0" w:color="auto"/>
        <w:bottom w:val="none" w:sz="0" w:space="0" w:color="auto"/>
        <w:right w:val="none" w:sz="0" w:space="0" w:color="auto"/>
      </w:divBdr>
    </w:div>
    <w:div w:id="1857766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pc.org.pk/wp-content/uploads/2020/02/377-unnatural-offences.pdf" TargetMode="External"/><Relationship Id="rId18" Type="http://schemas.openxmlformats.org/officeDocument/2006/relationships/hyperlink" Target="https://www.af.org.pk/Acts_Fed_Provincial/Acts_Federal_since_2002/Acts%20Fed%202015/The%20Anti-Rape%20Laws%20(Criminal%20Laws%20Amendment)%20Act,%202013%20(passed%20by%20the%20Senate%20%20only-Editor).pdf" TargetMode="External"/><Relationship Id="rId3" Type="http://schemas.openxmlformats.org/officeDocument/2006/relationships/styles" Target="styles.xml"/><Relationship Id="rId21" Type="http://schemas.openxmlformats.org/officeDocument/2006/relationships/hyperlink" Target="http://www.na.gov.pk/uploads/documents/1363153338_953.pdf" TargetMode="External"/><Relationship Id="rId7" Type="http://schemas.openxmlformats.org/officeDocument/2006/relationships/endnotes" Target="endnotes.xml"/><Relationship Id="rId12" Type="http://schemas.openxmlformats.org/officeDocument/2006/relationships/hyperlink" Target="https://wpc.org.pk/wp-content/uploads/2020/02/376A-Discloure-of-identitu-of-victim-of-rape-etc..pdf" TargetMode="External"/><Relationship Id="rId17" Type="http://schemas.openxmlformats.org/officeDocument/2006/relationships/hyperlink" Target="https://www.af.org.pk/Acts_Fed_Provincial/Acts_Federal_since_2002/Acts%20Fed%202015/The%20Anti-Honour%20Killings%20Laws%20(Criminal%20Laws%20Amendment)%20Act,%202014%20(passed%20by%20the%20Senate%20%20only-Editor).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spopk.org/wp-content/uploads/2018/09/Pro-Women-Laws-2018-final.pdf" TargetMode="External"/><Relationship Id="rId20" Type="http://schemas.openxmlformats.org/officeDocument/2006/relationships/hyperlink" Target="http://www.na.gov.pk/uploads/documents/1363153338_953.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pc.org.pk/wp-content/uploads/2020/02/376-Punishment-of-Rape.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spopk.org/wp-content/uploads/2018/09/Pro-Women-Laws-2018-final.pdf" TargetMode="External"/><Relationship Id="rId23" Type="http://schemas.openxmlformats.org/officeDocument/2006/relationships/footer" Target="footer1.xml"/><Relationship Id="rId10" Type="http://schemas.openxmlformats.org/officeDocument/2006/relationships/hyperlink" Target="https://wpc.org.pk/wp-content/uploads/2020/02/Registration-Act-1908.pdf" TargetMode="External"/><Relationship Id="rId19" Type="http://schemas.openxmlformats.org/officeDocument/2006/relationships/hyperlink" Target="https://www.af.org.pk/Acts_Fed_Provincial/Acts_Federal_since_2002/Acts%20Fed%202015/The%20Torture,%20Custodial%20Death%20and%20Custodial%20Rape%20(Punishment)%20Act,%202014%20(passed%20by%20the%20Senate%20%20only%20-%20Editor).pdf" TargetMode="External"/><Relationship Id="rId4" Type="http://schemas.openxmlformats.org/officeDocument/2006/relationships/settings" Target="settings.xml"/><Relationship Id="rId9" Type="http://schemas.openxmlformats.org/officeDocument/2006/relationships/hyperlink" Target="https://wpc.org.pk/wp-content/uploads/2020/02/Transfer-of-Property-Act-1882.pdf" TargetMode="External"/><Relationship Id="rId14" Type="http://schemas.openxmlformats.org/officeDocument/2006/relationships/hyperlink" Target="http://www.spopk.org/wp-content/uploads/2018/09/Pro-Women-Laws-2018-final.pdf" TargetMode="External"/><Relationship Id="rId22" Type="http://schemas.openxmlformats.org/officeDocument/2006/relationships/hyperlink" Target="https://pakvoter.org/wp-content/uploads/files/SDG_5%20KP.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564729-3A70-4A40-960C-A6DA58769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7656</Words>
  <Characters>43643</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ayesha javaid</dc:creator>
  <cp:keywords/>
  <dc:description/>
  <cp:lastModifiedBy>Shandana Gulzar Khan</cp:lastModifiedBy>
  <cp:revision>5</cp:revision>
  <dcterms:created xsi:type="dcterms:W3CDTF">2020-03-09T17:40:00Z</dcterms:created>
  <dcterms:modified xsi:type="dcterms:W3CDTF">2020-03-10T03:57:00Z</dcterms:modified>
</cp:coreProperties>
</file>